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2CBAD" w14:textId="77777777" w:rsidR="001A02D3" w:rsidRDefault="001A02D3" w:rsidP="00F308B4">
      <w:pPr>
        <w:pStyle w:val="Default"/>
        <w:jc w:val="center"/>
        <w:rPr>
          <w:b/>
          <w:bCs/>
        </w:rPr>
      </w:pPr>
    </w:p>
    <w:p w14:paraId="704609EA" w14:textId="55658A98" w:rsidR="00F308B4" w:rsidRDefault="00D24942" w:rsidP="00F308B4">
      <w:pPr>
        <w:pStyle w:val="Default"/>
        <w:jc w:val="center"/>
        <w:rPr>
          <w:b/>
          <w:bCs/>
        </w:rPr>
      </w:pPr>
      <w:r w:rsidRPr="00611846">
        <w:rPr>
          <w:b/>
          <w:bCs/>
        </w:rPr>
        <w:t xml:space="preserve">KRYTERIA </w:t>
      </w:r>
      <w:r w:rsidR="00F308B4" w:rsidRPr="00611846">
        <w:rPr>
          <w:b/>
          <w:bCs/>
        </w:rPr>
        <w:t>REALIZACJI ZWROTU KOSZTÓW PODMIOTOWI PROWADZĄCEMU DOM POMOCY SPOŁECZNEJ LUB JEDNOSTCE ORGANIZACYJNEJ WSPIERANIA RODZINY I SYSTEMU PIECZY ZASTĘPCZEJ ZA ZATRUDNIENIE BEZROBOTNEGO/POSZUKUJĄCEGO PRACY</w:t>
      </w:r>
    </w:p>
    <w:p w14:paraId="3D137764" w14:textId="77777777" w:rsidR="003E75A0" w:rsidRPr="00611846" w:rsidRDefault="003E75A0" w:rsidP="00F308B4">
      <w:pPr>
        <w:pStyle w:val="Default"/>
        <w:jc w:val="center"/>
        <w:rPr>
          <w:b/>
          <w:bCs/>
        </w:rPr>
      </w:pPr>
    </w:p>
    <w:p w14:paraId="49F75948" w14:textId="77777777" w:rsidR="00F308B4" w:rsidRPr="00611846" w:rsidRDefault="00F308B4" w:rsidP="00F308B4">
      <w:pPr>
        <w:pStyle w:val="Default"/>
        <w:jc w:val="center"/>
      </w:pPr>
    </w:p>
    <w:p w14:paraId="312901FD" w14:textId="0D668388" w:rsidR="00F308B4" w:rsidRPr="00611846" w:rsidRDefault="00F308B4" w:rsidP="00CE0D35">
      <w:pPr>
        <w:pStyle w:val="Default"/>
        <w:numPr>
          <w:ilvl w:val="0"/>
          <w:numId w:val="5"/>
        </w:numPr>
        <w:jc w:val="both"/>
      </w:pPr>
      <w:r w:rsidRPr="00611846">
        <w:t>Starosta na podstawie art.</w:t>
      </w:r>
      <w:r w:rsidR="003D0B18" w:rsidRPr="00611846">
        <w:t xml:space="preserve"> </w:t>
      </w:r>
      <w:r w:rsidRPr="00611846">
        <w:t>57a ustawy z dnia 20 kwietnia 2004</w:t>
      </w:r>
      <w:r w:rsidR="00AB3DA1" w:rsidRPr="00611846">
        <w:t xml:space="preserve"> </w:t>
      </w:r>
      <w:r w:rsidRPr="00611846">
        <w:t>r</w:t>
      </w:r>
      <w:r w:rsidR="00AB3DA1" w:rsidRPr="00611846">
        <w:t>.</w:t>
      </w:r>
      <w:r w:rsidRPr="00611846">
        <w:t xml:space="preserve"> (</w:t>
      </w:r>
      <w:r w:rsidR="00AA728B">
        <w:t>t</w:t>
      </w:r>
      <w:r w:rsidR="00AB3DA1" w:rsidRPr="00611846">
        <w:t xml:space="preserve">ekst jednolity </w:t>
      </w:r>
      <w:r w:rsidRPr="00611846">
        <w:t xml:space="preserve">Dz. U. </w:t>
      </w:r>
      <w:r w:rsidR="00611846">
        <w:br/>
      </w:r>
      <w:r w:rsidRPr="00611846">
        <w:t xml:space="preserve">z </w:t>
      </w:r>
      <w:r w:rsidR="002D6566" w:rsidRPr="00611846">
        <w:t>202</w:t>
      </w:r>
      <w:r w:rsidR="00C85168">
        <w:t>4</w:t>
      </w:r>
      <w:r w:rsidR="00611846">
        <w:t xml:space="preserve"> </w:t>
      </w:r>
      <w:r w:rsidRPr="00611846">
        <w:t xml:space="preserve">r. poz. </w:t>
      </w:r>
      <w:r w:rsidR="00C85168">
        <w:t xml:space="preserve">475 </w:t>
      </w:r>
      <w:r w:rsidR="00DE622C">
        <w:t xml:space="preserve">z </w:t>
      </w:r>
      <w:proofErr w:type="spellStart"/>
      <w:r w:rsidR="00DE622C">
        <w:t>późn</w:t>
      </w:r>
      <w:proofErr w:type="spellEnd"/>
      <w:r w:rsidR="00DE622C">
        <w:t>. zm.</w:t>
      </w:r>
      <w:r w:rsidRPr="00611846">
        <w:t>)</w:t>
      </w:r>
      <w:r w:rsidRPr="00611846">
        <w:rPr>
          <w:i/>
          <w:iCs/>
        </w:rPr>
        <w:t xml:space="preserve"> </w:t>
      </w:r>
      <w:r w:rsidRPr="00611846">
        <w:t xml:space="preserve">o promocji zatrudnienia i instytucjach rynku pracy zwraca: </w:t>
      </w:r>
    </w:p>
    <w:p w14:paraId="23BBFCB8" w14:textId="77777777" w:rsidR="00AB3DA1" w:rsidRPr="00611846" w:rsidRDefault="00F308B4" w:rsidP="00F308B4">
      <w:pPr>
        <w:pStyle w:val="Default"/>
        <w:numPr>
          <w:ilvl w:val="0"/>
          <w:numId w:val="6"/>
        </w:numPr>
        <w:jc w:val="both"/>
      </w:pPr>
      <w:r w:rsidRPr="00611846">
        <w:t xml:space="preserve">podmiotowi prowadzącemu dom pomocy społecznej, o którym mowa </w:t>
      </w:r>
      <w:r w:rsidRPr="00611846">
        <w:rPr>
          <w:color w:val="000000" w:themeColor="text1"/>
        </w:rPr>
        <w:t xml:space="preserve">w art. 57 ust. 1 </w:t>
      </w:r>
      <w:r w:rsidRPr="00611846">
        <w:t xml:space="preserve">ustawy z dnia 12 marca 2004 r. o pomocy społecznej, zwanemu dalej „podmiotem prowadzącym DPS”, </w:t>
      </w:r>
    </w:p>
    <w:p w14:paraId="4DB0B8A2" w14:textId="77777777" w:rsidR="001653E3" w:rsidRDefault="00F308B4" w:rsidP="00F3365B">
      <w:pPr>
        <w:pStyle w:val="Default"/>
        <w:numPr>
          <w:ilvl w:val="0"/>
          <w:numId w:val="6"/>
        </w:numPr>
        <w:ind w:left="709"/>
        <w:jc w:val="both"/>
      </w:pPr>
      <w:r w:rsidRPr="00611846">
        <w:t xml:space="preserve">jednostce organizacyjnej wspierania rodziny i systemu pieczy zastępczej, o której mowa </w:t>
      </w:r>
      <w:r w:rsidR="00F3365B">
        <w:br/>
      </w:r>
      <w:r w:rsidRPr="00611846">
        <w:t xml:space="preserve">w </w:t>
      </w:r>
      <w:r w:rsidRPr="00F3365B">
        <w:rPr>
          <w:color w:val="000000" w:themeColor="text1"/>
        </w:rPr>
        <w:t xml:space="preserve">art. 2 ust. 3 </w:t>
      </w:r>
      <w:r w:rsidRPr="00611846">
        <w:t>ustawy z dnia 9 czerwca 2011 r. o wspieraniu rodziny i systemie pieczy zastępczej, zwanej dalej</w:t>
      </w:r>
      <w:r w:rsidR="00B2190B">
        <w:t xml:space="preserve"> „</w:t>
      </w:r>
      <w:r w:rsidRPr="00611846">
        <w:t xml:space="preserve">jednostką organizacyjną </w:t>
      </w:r>
      <w:proofErr w:type="spellStart"/>
      <w:r w:rsidRPr="00611846">
        <w:t>WRiPZ</w:t>
      </w:r>
      <w:proofErr w:type="spellEnd"/>
      <w:r w:rsidRPr="00611846">
        <w:t>”</w:t>
      </w:r>
      <w:r w:rsidR="00AB3DA1" w:rsidRPr="00611846">
        <w:t>,</w:t>
      </w:r>
      <w:r w:rsidRPr="00611846">
        <w:t xml:space="preserve"> </w:t>
      </w:r>
    </w:p>
    <w:p w14:paraId="1D3EE33C" w14:textId="77777777" w:rsidR="0057760A" w:rsidRPr="0057760A" w:rsidRDefault="0057760A" w:rsidP="0057760A">
      <w:pPr>
        <w:pStyle w:val="Default"/>
        <w:ind w:left="709"/>
        <w:jc w:val="both"/>
        <w:rPr>
          <w:sz w:val="10"/>
          <w:szCs w:val="10"/>
        </w:rPr>
      </w:pPr>
    </w:p>
    <w:p w14:paraId="3145382D" w14:textId="17A5DC1E" w:rsidR="00AB3DA1" w:rsidRPr="00611846" w:rsidRDefault="001653E3" w:rsidP="001653E3">
      <w:pPr>
        <w:pStyle w:val="Default"/>
        <w:ind w:left="709"/>
        <w:jc w:val="both"/>
      </w:pPr>
      <w:r>
        <w:t xml:space="preserve">- </w:t>
      </w:r>
      <w:r w:rsidR="00F308B4" w:rsidRPr="00611846">
        <w:t xml:space="preserve">zatrudniającym skierowanych bezrobotnych lub poszukujących pracy w domu pomocy społecznej albo w jednostce organizacyjnej </w:t>
      </w:r>
      <w:proofErr w:type="spellStart"/>
      <w:r w:rsidR="00F308B4" w:rsidRPr="00611846">
        <w:t>WRiPZ</w:t>
      </w:r>
      <w:proofErr w:type="spellEnd"/>
      <w:r w:rsidR="00F308B4" w:rsidRPr="00611846">
        <w:t xml:space="preserve">, przez okres do 12 miesięcy, część albo całość kosztów poniesionych na wynagrodzenia, nagrody oraz składki na ubezpieczenia społeczne w wysokości uprzednio uzgodnionej w umowie, nieprzekraczającej jednak kwoty ustalonej jako iloczyn liczby zatrudnionych </w:t>
      </w:r>
      <w:r w:rsidR="00C85168">
        <w:br/>
      </w:r>
      <w:r w:rsidR="00F308B4" w:rsidRPr="00611846">
        <w:t xml:space="preserve">w miesiącu w przeliczeniu na pełny wymiar czasu pracy oraz wysokości minimalnego wynagrodzenia za pracę. </w:t>
      </w:r>
    </w:p>
    <w:p w14:paraId="05579BB0" w14:textId="13918CB7" w:rsidR="00F308B4" w:rsidRPr="00611846" w:rsidRDefault="00F308B4" w:rsidP="00AB3DA1">
      <w:pPr>
        <w:pStyle w:val="Default"/>
        <w:numPr>
          <w:ilvl w:val="0"/>
          <w:numId w:val="5"/>
        </w:numPr>
        <w:jc w:val="both"/>
        <w:rPr>
          <w:b/>
          <w:bCs/>
        </w:rPr>
      </w:pPr>
      <w:r w:rsidRPr="00611846">
        <w:t xml:space="preserve">Starosta dokonuje zwrotu kosztów podmiotowi prowadzącemu DPS albo jednostce organizacyjnej </w:t>
      </w:r>
      <w:proofErr w:type="spellStart"/>
      <w:r w:rsidRPr="00611846">
        <w:t>WRiPZ</w:t>
      </w:r>
      <w:proofErr w:type="spellEnd"/>
      <w:r w:rsidRPr="00611846">
        <w:t xml:space="preserve">, które nie zalegają: </w:t>
      </w:r>
    </w:p>
    <w:p w14:paraId="0E624D89" w14:textId="35EC66D1" w:rsidR="00AB3DA1" w:rsidRPr="00611846" w:rsidRDefault="00F308B4" w:rsidP="00AB3DA1">
      <w:pPr>
        <w:pStyle w:val="Default"/>
        <w:numPr>
          <w:ilvl w:val="0"/>
          <w:numId w:val="7"/>
        </w:numPr>
        <w:jc w:val="both"/>
      </w:pPr>
      <w:r w:rsidRPr="00611846">
        <w:t>z opłacaniem należnych składek na ubezpieczenia społeczne, ubezpieczenie zdrowotne, Fundusz Pracy, Fundusz Solidarnościowy, Fundusz Gwarantowanych Świadczeń Pracowniczych albo wpłat na Państwowy Fundusz Rehabilitacji Osób Niepełnosprawnych</w:t>
      </w:r>
      <w:r w:rsidR="00AB3DA1" w:rsidRPr="00611846">
        <w:t>,</w:t>
      </w:r>
    </w:p>
    <w:p w14:paraId="48193C89" w14:textId="486750A4" w:rsidR="00F308B4" w:rsidRPr="00611846" w:rsidRDefault="00F308B4" w:rsidP="00AB3DA1">
      <w:pPr>
        <w:pStyle w:val="Default"/>
        <w:numPr>
          <w:ilvl w:val="0"/>
          <w:numId w:val="7"/>
        </w:numPr>
        <w:jc w:val="both"/>
      </w:pPr>
      <w:r w:rsidRPr="00611846">
        <w:t>z opłacaniem innych danin publicznych</w:t>
      </w:r>
      <w:r w:rsidR="00AB3DA1" w:rsidRPr="00611846">
        <w:t>.</w:t>
      </w:r>
    </w:p>
    <w:p w14:paraId="72E1C6BE" w14:textId="1E1BC42E" w:rsidR="00AB3DA1" w:rsidRPr="00611846" w:rsidRDefault="00F308B4" w:rsidP="00F308B4">
      <w:pPr>
        <w:pStyle w:val="Default"/>
        <w:numPr>
          <w:ilvl w:val="0"/>
          <w:numId w:val="5"/>
        </w:numPr>
        <w:jc w:val="both"/>
      </w:pPr>
      <w:r w:rsidRPr="00611846">
        <w:t xml:space="preserve">Zwrot kosztów następuje na wniosek podmiotu prowadzącego DPS albo jednostki organizacyjnej </w:t>
      </w:r>
      <w:proofErr w:type="spellStart"/>
      <w:r w:rsidRPr="00611846">
        <w:t>WRiPZ</w:t>
      </w:r>
      <w:proofErr w:type="spellEnd"/>
      <w:r w:rsidRPr="00611846">
        <w:t xml:space="preserve">, składany do </w:t>
      </w:r>
      <w:r w:rsidR="006D2EB7">
        <w:t>P</w:t>
      </w:r>
      <w:r w:rsidRPr="00611846">
        <w:t xml:space="preserve">owiatowego </w:t>
      </w:r>
      <w:r w:rsidR="006D2EB7">
        <w:t>U</w:t>
      </w:r>
      <w:r w:rsidRPr="00611846">
        <w:t xml:space="preserve">rzędu </w:t>
      </w:r>
      <w:r w:rsidR="006D2EB7">
        <w:t>P</w:t>
      </w:r>
      <w:r w:rsidRPr="00611846">
        <w:t xml:space="preserve">racy. </w:t>
      </w:r>
    </w:p>
    <w:p w14:paraId="24FDE686" w14:textId="2A41D4E1" w:rsidR="00F308B4" w:rsidRPr="00611846" w:rsidRDefault="00F308B4" w:rsidP="00F308B4">
      <w:pPr>
        <w:pStyle w:val="Default"/>
        <w:numPr>
          <w:ilvl w:val="0"/>
          <w:numId w:val="5"/>
        </w:numPr>
        <w:jc w:val="both"/>
      </w:pPr>
      <w:r w:rsidRPr="00611846">
        <w:t xml:space="preserve">Podmiot prowadzący DPS albo jednostka organizacyjna </w:t>
      </w:r>
      <w:proofErr w:type="spellStart"/>
      <w:r w:rsidRPr="00611846">
        <w:t>WRiPZ</w:t>
      </w:r>
      <w:proofErr w:type="spellEnd"/>
      <w:r w:rsidRPr="00611846">
        <w:t xml:space="preserve"> może wystąpić </w:t>
      </w:r>
      <w:r w:rsidR="00611846">
        <w:br/>
      </w:r>
      <w:r w:rsidRPr="00611846">
        <w:t xml:space="preserve">z wnioskiem o „zwrot kosztów” na osobę, która: </w:t>
      </w:r>
    </w:p>
    <w:p w14:paraId="40B7ED31" w14:textId="77777777" w:rsidR="00AB3DA1" w:rsidRPr="00611846" w:rsidRDefault="00F308B4" w:rsidP="00AB3DA1">
      <w:pPr>
        <w:pStyle w:val="Default"/>
        <w:numPr>
          <w:ilvl w:val="0"/>
          <w:numId w:val="9"/>
        </w:numPr>
        <w:jc w:val="both"/>
      </w:pPr>
      <w:r w:rsidRPr="00611846">
        <w:t xml:space="preserve">jest zarejestrowana jako osoba bezrobotna lub poszukująca pracy, </w:t>
      </w:r>
    </w:p>
    <w:p w14:paraId="7036FBA2" w14:textId="2B9C534A" w:rsidR="00F308B4" w:rsidRPr="00611846" w:rsidRDefault="00F308B4" w:rsidP="00AB3DA1">
      <w:pPr>
        <w:pStyle w:val="Default"/>
        <w:numPr>
          <w:ilvl w:val="0"/>
          <w:numId w:val="9"/>
        </w:numPr>
        <w:jc w:val="both"/>
      </w:pPr>
      <w:r w:rsidRPr="00611846">
        <w:t xml:space="preserve">w okresie ostatnich 6 miesięcy nie była zatrudniona u wnioskodawcy, to znaczy nie wykonywała pracy na podstawie stosunku pracy, stosunku służbowego oraz umowy </w:t>
      </w:r>
      <w:r w:rsidR="00611846">
        <w:br/>
      </w:r>
      <w:r w:rsidRPr="00611846">
        <w:t xml:space="preserve">o pracę nakładczą. </w:t>
      </w:r>
    </w:p>
    <w:p w14:paraId="049F009D" w14:textId="27341181" w:rsidR="00AB3DA1" w:rsidRPr="00611846" w:rsidRDefault="00F308B4" w:rsidP="00F308B4">
      <w:pPr>
        <w:pStyle w:val="Default"/>
        <w:numPr>
          <w:ilvl w:val="0"/>
          <w:numId w:val="5"/>
        </w:numPr>
        <w:jc w:val="both"/>
      </w:pPr>
      <w:r w:rsidRPr="00611846">
        <w:t xml:space="preserve">Starosta w terminie 30 dni od dnia złożenia wniosku informuje wnioskodawcę </w:t>
      </w:r>
      <w:r w:rsidR="00611846">
        <w:br/>
      </w:r>
      <w:r w:rsidRPr="00611846">
        <w:t xml:space="preserve">o rozpatrzeniu wniosku i podjętej decyzji. </w:t>
      </w:r>
    </w:p>
    <w:p w14:paraId="243DC9FA" w14:textId="22716D34" w:rsidR="00514647" w:rsidRPr="00611846" w:rsidRDefault="00F308B4" w:rsidP="007501DA">
      <w:pPr>
        <w:pStyle w:val="Default"/>
        <w:numPr>
          <w:ilvl w:val="0"/>
          <w:numId w:val="5"/>
        </w:numPr>
        <w:jc w:val="both"/>
      </w:pPr>
      <w:r w:rsidRPr="00611846">
        <w:t xml:space="preserve">W przypadku, gdy wniosek jest nieprawidłowo wypełniony lub niekompletny, </w:t>
      </w:r>
      <w:r w:rsidR="00611846">
        <w:t>s</w:t>
      </w:r>
      <w:r w:rsidRPr="00611846">
        <w:t>tarosta wyznacza wnioskodawcy co najmniej 7</w:t>
      </w:r>
      <w:r w:rsidR="00514647" w:rsidRPr="00611846">
        <w:t>-</w:t>
      </w:r>
      <w:r w:rsidRPr="00611846">
        <w:t xml:space="preserve">dniowy termin na jego uzupełnienie. Wniosek nieuzupełniony we wskazanym terminie pozostawia się bez rozpatrzenia. </w:t>
      </w:r>
    </w:p>
    <w:p w14:paraId="2995754E" w14:textId="0CDABC9A" w:rsidR="00514647" w:rsidRPr="00611846" w:rsidRDefault="00F308B4" w:rsidP="00F308B4">
      <w:pPr>
        <w:pStyle w:val="Default"/>
        <w:numPr>
          <w:ilvl w:val="0"/>
          <w:numId w:val="5"/>
        </w:numPr>
        <w:jc w:val="both"/>
      </w:pPr>
      <w:r w:rsidRPr="00611846">
        <w:t>W przypadku</w:t>
      </w:r>
      <w:r w:rsidR="00611846">
        <w:t xml:space="preserve"> pozytywnego rozpatrzenia wniosku, </w:t>
      </w:r>
      <w:r w:rsidR="008C5F19">
        <w:t>S</w:t>
      </w:r>
      <w:r w:rsidR="00611846">
        <w:t xml:space="preserve">tarosta zawiera z podmiotem prowadzącym DPS albo jednostką organizacyjna </w:t>
      </w:r>
      <w:proofErr w:type="spellStart"/>
      <w:r w:rsidR="00611846">
        <w:t>WRiPZ</w:t>
      </w:r>
      <w:proofErr w:type="spellEnd"/>
      <w:r w:rsidR="00611846">
        <w:t xml:space="preserve"> umowę, </w:t>
      </w:r>
      <w:r w:rsidRPr="00611846">
        <w:t xml:space="preserve">gdy podmiotem prowadzącym jest </w:t>
      </w:r>
      <w:r w:rsidR="008C5F19">
        <w:t>P</w:t>
      </w:r>
      <w:r w:rsidRPr="00611846">
        <w:t xml:space="preserve">owiat, wsparcie zostanie udzielone na podstawie porozumienia. </w:t>
      </w:r>
    </w:p>
    <w:p w14:paraId="328A73A0" w14:textId="6F84A5F8" w:rsidR="00DD362E" w:rsidRPr="008C5F19" w:rsidRDefault="00F308B4" w:rsidP="00DD362E">
      <w:pPr>
        <w:pStyle w:val="Default"/>
        <w:numPr>
          <w:ilvl w:val="0"/>
          <w:numId w:val="5"/>
        </w:numPr>
        <w:jc w:val="both"/>
      </w:pPr>
      <w:r w:rsidRPr="00611846">
        <w:rPr>
          <w:color w:val="auto"/>
        </w:rPr>
        <w:t xml:space="preserve">Podmiot prowadzący DPS albo jednostka organizacyjna </w:t>
      </w:r>
      <w:proofErr w:type="spellStart"/>
      <w:r w:rsidRPr="00611846">
        <w:rPr>
          <w:color w:val="auto"/>
        </w:rPr>
        <w:t>WRiPZ</w:t>
      </w:r>
      <w:proofErr w:type="spellEnd"/>
      <w:r w:rsidRPr="00611846">
        <w:rPr>
          <w:color w:val="auto"/>
        </w:rPr>
        <w:t xml:space="preserve"> zawiera ze skierowaną osobą bezrobotną lub poszukującą pracy umowę o pracę</w:t>
      </w:r>
      <w:r w:rsidR="00DE622C">
        <w:rPr>
          <w:color w:val="auto"/>
        </w:rPr>
        <w:t xml:space="preserve"> </w:t>
      </w:r>
      <w:r w:rsidR="00DE622C" w:rsidRPr="008C5F19">
        <w:rPr>
          <w:color w:val="auto"/>
        </w:rPr>
        <w:t>na okres min. 12 miesięcy</w:t>
      </w:r>
      <w:r w:rsidR="002403A0">
        <w:rPr>
          <w:color w:val="auto"/>
        </w:rPr>
        <w:t xml:space="preserve"> </w:t>
      </w:r>
      <w:r w:rsidR="002403A0">
        <w:rPr>
          <w:color w:val="auto"/>
        </w:rPr>
        <w:br/>
        <w:t>w pełnym wymiarze czasu pracy</w:t>
      </w:r>
      <w:r w:rsidRPr="008C5F19">
        <w:rPr>
          <w:color w:val="auto"/>
        </w:rPr>
        <w:t>.</w:t>
      </w:r>
      <w:r w:rsidRPr="00DE622C">
        <w:rPr>
          <w:b/>
          <w:bCs/>
          <w:i/>
          <w:iCs/>
          <w:color w:val="auto"/>
        </w:rPr>
        <w:t xml:space="preserve"> </w:t>
      </w:r>
    </w:p>
    <w:p w14:paraId="280C3DF8" w14:textId="15F2000A" w:rsidR="00DD362E" w:rsidRPr="00475096" w:rsidRDefault="00DD362E" w:rsidP="00DD362E">
      <w:pPr>
        <w:pStyle w:val="Default"/>
        <w:numPr>
          <w:ilvl w:val="0"/>
          <w:numId w:val="5"/>
        </w:numPr>
        <w:jc w:val="both"/>
      </w:pPr>
      <w:r w:rsidRPr="00DD362E">
        <w:rPr>
          <w:rStyle w:val="Pogrubienie"/>
          <w:b w:val="0"/>
          <w:bCs w:val="0"/>
          <w:spacing w:val="-5"/>
          <w:bdr w:val="none" w:sz="0" w:space="0" w:color="auto" w:frame="1"/>
        </w:rPr>
        <w:t>Preferowane będą wnioski</w:t>
      </w:r>
      <w:r w:rsidRPr="00DD362E">
        <w:rPr>
          <w:spacing w:val="-5"/>
        </w:rPr>
        <w:t xml:space="preserve"> złożone przez podmioty prowadzące DPS oraz jednostki organizacyjne </w:t>
      </w:r>
      <w:proofErr w:type="spellStart"/>
      <w:r w:rsidRPr="00DD362E">
        <w:rPr>
          <w:spacing w:val="-5"/>
        </w:rPr>
        <w:t>WRiPZ</w:t>
      </w:r>
      <w:proofErr w:type="spellEnd"/>
      <w:r w:rsidRPr="00DD362E">
        <w:rPr>
          <w:spacing w:val="-5"/>
        </w:rPr>
        <w:t xml:space="preserve">, którzy deklarują zatrudnienie osoby bezrobotnej </w:t>
      </w:r>
      <w:r w:rsidR="00475096">
        <w:rPr>
          <w:spacing w:val="-5"/>
        </w:rPr>
        <w:t xml:space="preserve">po zakończonej refundacji na </w:t>
      </w:r>
      <w:r w:rsidRPr="00DD362E">
        <w:rPr>
          <w:spacing w:val="-5"/>
        </w:rPr>
        <w:t xml:space="preserve">okres co najmniej </w:t>
      </w:r>
      <w:r w:rsidR="00475096">
        <w:rPr>
          <w:spacing w:val="-5"/>
        </w:rPr>
        <w:t>3</w:t>
      </w:r>
      <w:r w:rsidRPr="00DD362E">
        <w:rPr>
          <w:spacing w:val="-5"/>
        </w:rPr>
        <w:t xml:space="preserve"> miesięcy</w:t>
      </w:r>
      <w:r w:rsidR="00475096">
        <w:rPr>
          <w:spacing w:val="-5"/>
        </w:rPr>
        <w:t xml:space="preserve">. </w:t>
      </w:r>
    </w:p>
    <w:p w14:paraId="755FAB89" w14:textId="07CACF51" w:rsidR="00F308B4" w:rsidRPr="00611846" w:rsidRDefault="00F308B4" w:rsidP="00F308B4">
      <w:pPr>
        <w:pStyle w:val="Default"/>
        <w:numPr>
          <w:ilvl w:val="0"/>
          <w:numId w:val="5"/>
        </w:numPr>
        <w:jc w:val="both"/>
      </w:pPr>
      <w:r w:rsidRPr="00611846">
        <w:rPr>
          <w:color w:val="auto"/>
        </w:rPr>
        <w:lastRenderedPageBreak/>
        <w:t>W</w:t>
      </w:r>
      <w:r w:rsidR="008C5F19">
        <w:rPr>
          <w:color w:val="auto"/>
        </w:rPr>
        <w:t xml:space="preserve"> </w:t>
      </w:r>
      <w:r w:rsidRPr="00611846">
        <w:rPr>
          <w:color w:val="auto"/>
        </w:rPr>
        <w:t>przypadku rozwiązania</w:t>
      </w:r>
      <w:r w:rsidR="00C3525E">
        <w:rPr>
          <w:color w:val="auto"/>
        </w:rPr>
        <w:t xml:space="preserve"> </w:t>
      </w:r>
      <w:r w:rsidRPr="00611846">
        <w:rPr>
          <w:color w:val="auto"/>
        </w:rPr>
        <w:t>umowy</w:t>
      </w:r>
      <w:r w:rsidR="00C3525E">
        <w:rPr>
          <w:color w:val="auto"/>
        </w:rPr>
        <w:t xml:space="preserve"> </w:t>
      </w:r>
      <w:r w:rsidRPr="00611846">
        <w:rPr>
          <w:color w:val="auto"/>
        </w:rPr>
        <w:t>o pracę</w:t>
      </w:r>
      <w:r w:rsidR="00C3525E">
        <w:rPr>
          <w:color w:val="auto"/>
        </w:rPr>
        <w:t xml:space="preserve"> </w:t>
      </w:r>
      <w:r w:rsidRPr="00611846">
        <w:rPr>
          <w:color w:val="auto"/>
        </w:rPr>
        <w:t>przez skierowanego</w:t>
      </w:r>
      <w:r w:rsidR="00F3365B">
        <w:rPr>
          <w:color w:val="auto"/>
        </w:rPr>
        <w:t xml:space="preserve"> </w:t>
      </w:r>
      <w:r w:rsidRPr="00611846">
        <w:rPr>
          <w:color w:val="auto"/>
        </w:rPr>
        <w:t>bezrobotnego/</w:t>
      </w:r>
      <w:r w:rsidR="008C5F19">
        <w:rPr>
          <w:color w:val="auto"/>
        </w:rPr>
        <w:t xml:space="preserve"> </w:t>
      </w:r>
      <w:r w:rsidRPr="00611846">
        <w:rPr>
          <w:color w:val="auto"/>
        </w:rPr>
        <w:t>poszukującego</w:t>
      </w:r>
      <w:r w:rsidR="008C5F19">
        <w:rPr>
          <w:color w:val="auto"/>
        </w:rPr>
        <w:t xml:space="preserve"> pracy</w:t>
      </w:r>
      <w:r w:rsidR="000060F0">
        <w:rPr>
          <w:color w:val="auto"/>
        </w:rPr>
        <w:t xml:space="preserve">, rozwiązania z nim umowy o pracę na podstawie art. 52 </w:t>
      </w:r>
      <w:r w:rsidR="000060F0" w:rsidRPr="000060F0">
        <w:t xml:space="preserve">ustawy z dnia </w:t>
      </w:r>
      <w:r w:rsidR="008C5F19">
        <w:br/>
      </w:r>
      <w:r w:rsidR="000060F0" w:rsidRPr="000060F0">
        <w:t>26 czerwca 1974 r. – Kodeks pracy</w:t>
      </w:r>
      <w:r w:rsidRPr="00611846">
        <w:rPr>
          <w:color w:val="auto"/>
        </w:rPr>
        <w:t xml:space="preserve"> lub wygaśnięcia stosunku pracy skierowanej osoby na skutek okoliczności wymienionych w Kodeksie Pracy (m.in. śmierć pracownika, tymczasowe aresztowanie pracownika) w trakcie okresu objętego </w:t>
      </w:r>
      <w:r w:rsidR="000060F0">
        <w:rPr>
          <w:color w:val="auto"/>
        </w:rPr>
        <w:t>umową,</w:t>
      </w:r>
      <w:r w:rsidRPr="00611846">
        <w:rPr>
          <w:color w:val="auto"/>
        </w:rPr>
        <w:t xml:space="preserve"> </w:t>
      </w:r>
      <w:r w:rsidR="00514647" w:rsidRPr="00611846">
        <w:rPr>
          <w:color w:val="auto"/>
        </w:rPr>
        <w:t>S</w:t>
      </w:r>
      <w:r w:rsidRPr="00611846">
        <w:rPr>
          <w:color w:val="auto"/>
        </w:rPr>
        <w:t xml:space="preserve">tarosta kieruje na zwolnione stanowisko pracy innego bezrobotnego/poszukującego pracy. </w:t>
      </w:r>
    </w:p>
    <w:p w14:paraId="72448CAB" w14:textId="45E2F0A8" w:rsidR="00F308B4" w:rsidRPr="00611846" w:rsidRDefault="00F308B4" w:rsidP="00514647">
      <w:pPr>
        <w:pStyle w:val="Default"/>
        <w:ind w:left="360"/>
        <w:jc w:val="both"/>
        <w:rPr>
          <w:color w:val="auto"/>
        </w:rPr>
      </w:pPr>
      <w:r w:rsidRPr="00611846">
        <w:rPr>
          <w:color w:val="auto"/>
        </w:rPr>
        <w:t xml:space="preserve">We wszystkich pozostałych przypadkach przerwania zatrudnienia na refundowanym stanowisku w trakcie trwania refundacji nie ma możliwości skierowania innej osoby na zwolnione stanowisko. Tym samym, jeśli zatrudnienie ustanie w wyniku: </w:t>
      </w:r>
    </w:p>
    <w:p w14:paraId="4D226829" w14:textId="77777777" w:rsidR="00514647" w:rsidRPr="00611846" w:rsidRDefault="00F308B4" w:rsidP="00514647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611846">
        <w:rPr>
          <w:color w:val="auto"/>
        </w:rPr>
        <w:t xml:space="preserve">wypowiedzenia umowy przez pracodawcę, </w:t>
      </w:r>
    </w:p>
    <w:p w14:paraId="7068B5ED" w14:textId="77777777" w:rsidR="00514647" w:rsidRPr="00611846" w:rsidRDefault="00F308B4" w:rsidP="00514647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611846">
        <w:rPr>
          <w:color w:val="auto"/>
        </w:rPr>
        <w:t xml:space="preserve">na podstawie porozumienia stron (niezależnie od strony inicjującej), </w:t>
      </w:r>
    </w:p>
    <w:p w14:paraId="7992EF29" w14:textId="50C6A9B0" w:rsidR="00F308B4" w:rsidRPr="00611846" w:rsidRDefault="00F308B4" w:rsidP="00514647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611846">
        <w:rPr>
          <w:color w:val="auto"/>
        </w:rPr>
        <w:t xml:space="preserve">upływu okresu, na jaki została zawarta umowa, </w:t>
      </w:r>
    </w:p>
    <w:p w14:paraId="28ABEB87" w14:textId="39F8EC38" w:rsidR="00514647" w:rsidRPr="00DE622C" w:rsidRDefault="00F308B4" w:rsidP="00514647">
      <w:pPr>
        <w:pStyle w:val="Default"/>
        <w:ind w:left="360"/>
        <w:jc w:val="both"/>
        <w:rPr>
          <w:i/>
          <w:iCs/>
          <w:color w:val="auto"/>
        </w:rPr>
      </w:pPr>
      <w:r w:rsidRPr="00611846">
        <w:rPr>
          <w:color w:val="auto"/>
        </w:rPr>
        <w:t xml:space="preserve">będzie ono traktowane jako niewywiązanie się pracodawcy z warunku utrzymania osoby </w:t>
      </w:r>
      <w:r w:rsidR="00514647" w:rsidRPr="00611846">
        <w:rPr>
          <w:color w:val="auto"/>
        </w:rPr>
        <w:br/>
      </w:r>
      <w:r w:rsidRPr="00611846">
        <w:rPr>
          <w:color w:val="auto"/>
        </w:rPr>
        <w:t>w zatrudnieniu i skutkować będzie obowiązkiem zwrotu całej otrzymanej refundacji na zasadach określonych w punkcie 1</w:t>
      </w:r>
      <w:r w:rsidR="00475096">
        <w:rPr>
          <w:color w:val="auto"/>
        </w:rPr>
        <w:t>1</w:t>
      </w:r>
      <w:r w:rsidR="008C5F19">
        <w:rPr>
          <w:color w:val="auto"/>
        </w:rPr>
        <w:t xml:space="preserve">. </w:t>
      </w:r>
    </w:p>
    <w:p w14:paraId="694BBB5E" w14:textId="1D3C8635" w:rsidR="00F308B4" w:rsidRPr="00611846" w:rsidRDefault="00F308B4" w:rsidP="00514647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611846">
        <w:rPr>
          <w:color w:val="auto"/>
        </w:rPr>
        <w:t xml:space="preserve">Zwrot wypłaconej refundacji kosztów następuje w przypadku: </w:t>
      </w:r>
    </w:p>
    <w:p w14:paraId="195FEC07" w14:textId="70AC95E5" w:rsidR="00F308B4" w:rsidRPr="00611846" w:rsidRDefault="00514647" w:rsidP="00F308B4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611846">
        <w:rPr>
          <w:color w:val="auto"/>
        </w:rPr>
        <w:t>n</w:t>
      </w:r>
      <w:r w:rsidR="00F308B4" w:rsidRPr="00611846">
        <w:rPr>
          <w:color w:val="auto"/>
        </w:rPr>
        <w:t xml:space="preserve">iewywiązania się pracodawcy z warunku utrzymania osoby w zatrudnieniu jej przez okres trwania umowy o „zwrot kosztów” lub naruszenia innych warunków umowy. Powyższe powoduje obowiązek zwrotu uzyskanej pomocy wraz z odsetkami ustawowymi naliczonymi od całości uzyskanej pomocy od dnia otrzymania pierwszej refundacji, w terminie 30 dni od dnia doręczenia wezwania </w:t>
      </w:r>
      <w:r w:rsidRPr="00611846">
        <w:rPr>
          <w:color w:val="auto"/>
        </w:rPr>
        <w:t>S</w:t>
      </w:r>
      <w:r w:rsidR="00F308B4" w:rsidRPr="00611846">
        <w:rPr>
          <w:color w:val="auto"/>
        </w:rPr>
        <w:t>tarosty</w:t>
      </w:r>
      <w:r w:rsidR="00DE622C">
        <w:rPr>
          <w:color w:val="auto"/>
        </w:rPr>
        <w:t>,</w:t>
      </w:r>
      <w:r w:rsidR="00F308B4" w:rsidRPr="00611846">
        <w:rPr>
          <w:color w:val="auto"/>
        </w:rPr>
        <w:t xml:space="preserve"> </w:t>
      </w:r>
    </w:p>
    <w:p w14:paraId="0FEE8B15" w14:textId="5FDCB89C" w:rsidR="00F308B4" w:rsidRPr="00611846" w:rsidRDefault="00514647" w:rsidP="00F308B4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611846">
        <w:rPr>
          <w:color w:val="auto"/>
        </w:rPr>
        <w:t>o</w:t>
      </w:r>
      <w:r w:rsidR="00F308B4" w:rsidRPr="00611846">
        <w:rPr>
          <w:color w:val="auto"/>
        </w:rPr>
        <w:t>dmowy przyjęcia skierowanego bezrobotnego/poszukującego pracy na zwolnione stanowisko pracy</w:t>
      </w:r>
      <w:r w:rsidR="00DE622C">
        <w:rPr>
          <w:color w:val="auto"/>
        </w:rPr>
        <w:t>, p</w:t>
      </w:r>
      <w:r w:rsidR="00F308B4" w:rsidRPr="00611846">
        <w:rPr>
          <w:color w:val="auto"/>
        </w:rPr>
        <w:t xml:space="preserve">racodawca zwraca uzyskaną pomoc w całości wraz z odsetkami ustawowymi naliczonymi od dnia otrzymania pierwszej refundacji, w terminie 30 dni od dnia doręczenia wezwania </w:t>
      </w:r>
      <w:r w:rsidRPr="00611846">
        <w:rPr>
          <w:color w:val="auto"/>
        </w:rPr>
        <w:t>S</w:t>
      </w:r>
      <w:r w:rsidR="00F308B4" w:rsidRPr="00611846">
        <w:rPr>
          <w:color w:val="auto"/>
        </w:rPr>
        <w:t xml:space="preserve">tarosty. W przypadku braku możliwości skierowania bezrobotnego/poszukującego pracy przez </w:t>
      </w:r>
      <w:r w:rsidR="008C5F19">
        <w:rPr>
          <w:color w:val="auto"/>
        </w:rPr>
        <w:t>U</w:t>
      </w:r>
      <w:r w:rsidR="00F308B4" w:rsidRPr="00611846">
        <w:rPr>
          <w:color w:val="auto"/>
        </w:rPr>
        <w:t>rząd na zwolnione stanowisko pracy, pracodawca nie zwraca uzyskanej pomocy za okres, w którym uprzednio skierowany pozostawał w zatrudnieniu. Stwierdzenie braku możliwości skierowania osoby bezrobotnej/poszukującej pracy następuje po uprzedniej weryfikacji prób podejmowanych przez pracodawcę w celu uzupełnienia zatrudnienia, analizie kwalifikacji zarejestrowanych osób bezrobotnych/poszukujących</w:t>
      </w:r>
      <w:r w:rsidR="008C5F19">
        <w:rPr>
          <w:color w:val="auto"/>
        </w:rPr>
        <w:t xml:space="preserve"> pracy</w:t>
      </w:r>
      <w:r w:rsidR="00F308B4" w:rsidRPr="00611846">
        <w:rPr>
          <w:color w:val="auto"/>
        </w:rPr>
        <w:t xml:space="preserve"> oraz po wyczerpaniu innych możliwości realizacji umowy</w:t>
      </w:r>
      <w:r w:rsidR="00DE622C">
        <w:rPr>
          <w:color w:val="auto"/>
        </w:rPr>
        <w:t>,</w:t>
      </w:r>
      <w:r w:rsidR="00F308B4" w:rsidRPr="00611846">
        <w:rPr>
          <w:color w:val="auto"/>
        </w:rPr>
        <w:t xml:space="preserve"> </w:t>
      </w:r>
    </w:p>
    <w:p w14:paraId="4D5A637E" w14:textId="31A315E2" w:rsidR="00F308B4" w:rsidRPr="00611846" w:rsidRDefault="00514647" w:rsidP="00F308B4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611846">
        <w:rPr>
          <w:color w:val="auto"/>
        </w:rPr>
        <w:t>z</w:t>
      </w:r>
      <w:r w:rsidR="00F308B4" w:rsidRPr="00611846">
        <w:rPr>
          <w:color w:val="auto"/>
        </w:rPr>
        <w:t xml:space="preserve">łożenia niezgodnych z prawdą informacji, zaświadczeń lub oświadczeń w zakresie, </w:t>
      </w:r>
      <w:r w:rsidR="00875217" w:rsidRPr="00611846">
        <w:rPr>
          <w:color w:val="auto"/>
        </w:rPr>
        <w:br/>
      </w:r>
      <w:r w:rsidR="00F308B4" w:rsidRPr="00611846">
        <w:rPr>
          <w:color w:val="auto"/>
        </w:rPr>
        <w:t>o którym mowa w art. 37 ust. 1 i 2 ustawy z dnia 30 kwietnia 2004</w:t>
      </w:r>
      <w:r w:rsidR="008C5F19">
        <w:rPr>
          <w:color w:val="auto"/>
        </w:rPr>
        <w:t xml:space="preserve"> </w:t>
      </w:r>
      <w:r w:rsidR="00F308B4" w:rsidRPr="00611846">
        <w:rPr>
          <w:color w:val="auto"/>
        </w:rPr>
        <w:t xml:space="preserve">r. o postępowaniu </w:t>
      </w:r>
      <w:r w:rsidR="00875217" w:rsidRPr="00611846">
        <w:rPr>
          <w:color w:val="auto"/>
        </w:rPr>
        <w:br/>
      </w:r>
      <w:r w:rsidR="00F308B4" w:rsidRPr="00611846">
        <w:rPr>
          <w:color w:val="auto"/>
        </w:rPr>
        <w:t xml:space="preserve">w sprawach dotyczących pomocy publicznej. </w:t>
      </w:r>
    </w:p>
    <w:p w14:paraId="34E5A590" w14:textId="24F2EEF2" w:rsidR="00514647" w:rsidRPr="00611846" w:rsidRDefault="00F308B4" w:rsidP="008C5F19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611846">
        <w:rPr>
          <w:color w:val="auto"/>
        </w:rPr>
        <w:t xml:space="preserve">Wnioskowana pomoc stanowi pomoc udzielaną zgodnie z warunkami dopuszczalności </w:t>
      </w:r>
      <w:r w:rsidR="00514647" w:rsidRPr="00611846">
        <w:rPr>
          <w:color w:val="auto"/>
        </w:rPr>
        <w:br/>
      </w:r>
      <w:r w:rsidRPr="00611846">
        <w:rPr>
          <w:i/>
          <w:iCs/>
          <w:color w:val="auto"/>
        </w:rPr>
        <w:t>de</w:t>
      </w:r>
      <w:r w:rsidR="00514647" w:rsidRPr="00611846">
        <w:rPr>
          <w:i/>
          <w:iCs/>
          <w:color w:val="auto"/>
        </w:rPr>
        <w:t xml:space="preserve"> </w:t>
      </w:r>
      <w:proofErr w:type="spellStart"/>
      <w:r w:rsidRPr="00611846">
        <w:rPr>
          <w:i/>
          <w:iCs/>
          <w:color w:val="auto"/>
        </w:rPr>
        <w:t>minimis</w:t>
      </w:r>
      <w:proofErr w:type="spellEnd"/>
      <w:r w:rsidRPr="00611846">
        <w:rPr>
          <w:color w:val="auto"/>
        </w:rPr>
        <w:t xml:space="preserve">. </w:t>
      </w:r>
    </w:p>
    <w:p w14:paraId="3392E3FA" w14:textId="121B4F92" w:rsidR="00514647" w:rsidRPr="00611846" w:rsidRDefault="00F308B4" w:rsidP="008C5F19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611846">
        <w:rPr>
          <w:color w:val="auto"/>
        </w:rPr>
        <w:t xml:space="preserve">Środki refundowane w ramach „zwrotu kosztów” nie mogą dotyczyć kosztów refundowanych jednocześnie z innych publicznych źródeł np. PFRON. </w:t>
      </w:r>
    </w:p>
    <w:p w14:paraId="3C1C557B" w14:textId="36A5D1BD" w:rsidR="00F308B4" w:rsidRPr="00611846" w:rsidRDefault="00F308B4" w:rsidP="008C5F19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611846">
        <w:rPr>
          <w:color w:val="auto"/>
        </w:rPr>
        <w:t xml:space="preserve">W okresie przebywania osoby zatrudnionej w ramach przyznanej refundacji na urlopie macierzyńskim, rodzicielskim lub w okresie pobierania zasiłku chorobowego, pracodawca może zatrudnić na to stanowisko, w ramach umowy na zastępstwo, inną osobę skierowaną przez </w:t>
      </w:r>
      <w:r w:rsidR="008C5F19">
        <w:rPr>
          <w:color w:val="auto"/>
        </w:rPr>
        <w:t>U</w:t>
      </w:r>
      <w:r w:rsidRPr="00611846">
        <w:rPr>
          <w:color w:val="auto"/>
        </w:rPr>
        <w:t>rząd.</w:t>
      </w:r>
    </w:p>
    <w:sectPr w:rsidR="00F308B4" w:rsidRPr="00611846" w:rsidSect="009A7D0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72876" w14:textId="77777777" w:rsidR="000E24B7" w:rsidRDefault="000E24B7" w:rsidP="000E24B7">
      <w:r>
        <w:separator/>
      </w:r>
    </w:p>
  </w:endnote>
  <w:endnote w:type="continuationSeparator" w:id="0">
    <w:p w14:paraId="09E0E2CD" w14:textId="77777777" w:rsidR="000E24B7" w:rsidRDefault="000E24B7" w:rsidP="000E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E75F8" w14:textId="77777777" w:rsidR="000E24B7" w:rsidRDefault="000E24B7" w:rsidP="000E24B7">
      <w:r>
        <w:separator/>
      </w:r>
    </w:p>
  </w:footnote>
  <w:footnote w:type="continuationSeparator" w:id="0">
    <w:p w14:paraId="09AC3656" w14:textId="77777777" w:rsidR="000E24B7" w:rsidRDefault="000E24B7" w:rsidP="000E2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9030C"/>
    <w:multiLevelType w:val="hybridMultilevel"/>
    <w:tmpl w:val="4380D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54FB2"/>
    <w:multiLevelType w:val="hybridMultilevel"/>
    <w:tmpl w:val="33883E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41ED6"/>
    <w:multiLevelType w:val="hybridMultilevel"/>
    <w:tmpl w:val="3A8A4886"/>
    <w:lvl w:ilvl="0" w:tplc="7C86C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42CDE"/>
    <w:multiLevelType w:val="hybridMultilevel"/>
    <w:tmpl w:val="F37442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C4D32"/>
    <w:multiLevelType w:val="hybridMultilevel"/>
    <w:tmpl w:val="6B54E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20A4E"/>
    <w:multiLevelType w:val="hybridMultilevel"/>
    <w:tmpl w:val="13B42EB8"/>
    <w:lvl w:ilvl="0" w:tplc="9B76A126">
      <w:start w:val="1"/>
      <w:numFmt w:val="decimal"/>
      <w:lvlText w:val="1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C5DAE"/>
    <w:multiLevelType w:val="hybridMultilevel"/>
    <w:tmpl w:val="72DCFC04"/>
    <w:lvl w:ilvl="0" w:tplc="C3D44F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24C0E"/>
    <w:multiLevelType w:val="hybridMultilevel"/>
    <w:tmpl w:val="2446D2E2"/>
    <w:lvl w:ilvl="0" w:tplc="B56C9BA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C6250A"/>
    <w:multiLevelType w:val="hybridMultilevel"/>
    <w:tmpl w:val="375C4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15B72"/>
    <w:multiLevelType w:val="hybridMultilevel"/>
    <w:tmpl w:val="F216DB64"/>
    <w:lvl w:ilvl="0" w:tplc="7C86C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77A41"/>
    <w:multiLevelType w:val="hybridMultilevel"/>
    <w:tmpl w:val="D79042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B2402"/>
    <w:multiLevelType w:val="hybridMultilevel"/>
    <w:tmpl w:val="0E8C5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A0737"/>
    <w:multiLevelType w:val="multilevel"/>
    <w:tmpl w:val="E1E482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684938">
    <w:abstractNumId w:val="9"/>
  </w:num>
  <w:num w:numId="2" w16cid:durableId="1093935091">
    <w:abstractNumId w:val="2"/>
  </w:num>
  <w:num w:numId="3" w16cid:durableId="401759226">
    <w:abstractNumId w:val="10"/>
  </w:num>
  <w:num w:numId="4" w16cid:durableId="667825064">
    <w:abstractNumId w:val="0"/>
  </w:num>
  <w:num w:numId="5" w16cid:durableId="1430467832">
    <w:abstractNumId w:val="7"/>
  </w:num>
  <w:num w:numId="6" w16cid:durableId="2019693572">
    <w:abstractNumId w:val="3"/>
  </w:num>
  <w:num w:numId="7" w16cid:durableId="556167850">
    <w:abstractNumId w:val="4"/>
  </w:num>
  <w:num w:numId="8" w16cid:durableId="1386950057">
    <w:abstractNumId w:val="8"/>
  </w:num>
  <w:num w:numId="9" w16cid:durableId="1822192948">
    <w:abstractNumId w:val="1"/>
  </w:num>
  <w:num w:numId="10" w16cid:durableId="478301955">
    <w:abstractNumId w:val="11"/>
  </w:num>
  <w:num w:numId="11" w16cid:durableId="858736075">
    <w:abstractNumId w:val="5"/>
  </w:num>
  <w:num w:numId="12" w16cid:durableId="1713190284">
    <w:abstractNumId w:val="6"/>
  </w:num>
  <w:num w:numId="13" w16cid:durableId="10548865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00"/>
    <w:rsid w:val="000060F0"/>
    <w:rsid w:val="00063253"/>
    <w:rsid w:val="000E24B7"/>
    <w:rsid w:val="001653E3"/>
    <w:rsid w:val="001A02D3"/>
    <w:rsid w:val="00225397"/>
    <w:rsid w:val="002403A0"/>
    <w:rsid w:val="002A4EA9"/>
    <w:rsid w:val="002D6566"/>
    <w:rsid w:val="003D0B18"/>
    <w:rsid w:val="003E75A0"/>
    <w:rsid w:val="00475096"/>
    <w:rsid w:val="00514647"/>
    <w:rsid w:val="0057760A"/>
    <w:rsid w:val="00607D00"/>
    <w:rsid w:val="00611846"/>
    <w:rsid w:val="006D2EB7"/>
    <w:rsid w:val="00844441"/>
    <w:rsid w:val="00875217"/>
    <w:rsid w:val="008C5F19"/>
    <w:rsid w:val="008F4F38"/>
    <w:rsid w:val="009A7D0F"/>
    <w:rsid w:val="00AA728B"/>
    <w:rsid w:val="00AB3DA1"/>
    <w:rsid w:val="00AC7ED4"/>
    <w:rsid w:val="00B2190B"/>
    <w:rsid w:val="00B22BED"/>
    <w:rsid w:val="00B91394"/>
    <w:rsid w:val="00C3525E"/>
    <w:rsid w:val="00C7161C"/>
    <w:rsid w:val="00C85168"/>
    <w:rsid w:val="00C94CAF"/>
    <w:rsid w:val="00CE0D35"/>
    <w:rsid w:val="00D24942"/>
    <w:rsid w:val="00DD362E"/>
    <w:rsid w:val="00DE622C"/>
    <w:rsid w:val="00DF73F9"/>
    <w:rsid w:val="00E2563F"/>
    <w:rsid w:val="00EC2F03"/>
    <w:rsid w:val="00F308B4"/>
    <w:rsid w:val="00F3365B"/>
    <w:rsid w:val="00F6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A78F"/>
  <w15:chartTrackingRefBased/>
  <w15:docId w15:val="{0D465170-36A8-436F-8B24-D843F1AB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308B4"/>
    <w:pPr>
      <w:keepNext/>
      <w:outlineLvl w:val="1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308B4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F30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F308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308B4"/>
    <w:pPr>
      <w:ind w:left="6096" w:firstLine="1701"/>
    </w:pPr>
    <w:rPr>
      <w:rFonts w:ascii="Arial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308B4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">
    <w:name w:val="Default"/>
    <w:rsid w:val="00F308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xforms-control">
    <w:name w:val="xforms-control"/>
    <w:basedOn w:val="Domylnaczcionkaakapitu"/>
    <w:rsid w:val="00F308B4"/>
  </w:style>
  <w:style w:type="paragraph" w:styleId="Akapitzlist">
    <w:name w:val="List Paragraph"/>
    <w:basedOn w:val="Normalny"/>
    <w:uiPriority w:val="34"/>
    <w:qFormat/>
    <w:rsid w:val="0051464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qFormat/>
    <w:rsid w:val="000E24B7"/>
    <w:pPr>
      <w:widowControl w:val="0"/>
      <w:autoSpaceDE w:val="0"/>
      <w:autoSpaceDN w:val="0"/>
      <w:adjustRightInd w:val="0"/>
    </w:pPr>
    <w:rPr>
      <w:rFonts w:ascii="Verdana" w:hAnsi="Verdana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24B7"/>
    <w:rPr>
      <w:rFonts w:ascii="Verdana" w:eastAsia="Times New Roman" w:hAnsi="Verdana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0E24B7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A02D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1A02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BA485-5E41-45E3-82B5-E834C088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886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Piotrowska</dc:creator>
  <cp:keywords/>
  <dc:description/>
  <cp:lastModifiedBy>Beata Pencak</cp:lastModifiedBy>
  <cp:revision>19</cp:revision>
  <cp:lastPrinted>2023-06-20T10:39:00Z</cp:lastPrinted>
  <dcterms:created xsi:type="dcterms:W3CDTF">2023-03-01T07:16:00Z</dcterms:created>
  <dcterms:modified xsi:type="dcterms:W3CDTF">2025-01-31T13:14:00Z</dcterms:modified>
</cp:coreProperties>
</file>