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2287" w14:textId="77777777" w:rsidR="00687656" w:rsidRPr="0042711A" w:rsidRDefault="00687656" w:rsidP="00687656">
      <w:pPr>
        <w:spacing w:after="60"/>
        <w:jc w:val="both"/>
        <w:rPr>
          <w:rFonts w:ascii="Cambria" w:eastAsiaTheme="majorEastAsia" w:hAnsi="Cambria" w:cstheme="majorBidi"/>
          <w:b/>
          <w:bCs/>
          <w:sz w:val="16"/>
          <w:szCs w:val="16"/>
        </w:rPr>
      </w:pPr>
      <w:r w:rsidRPr="0042711A">
        <w:rPr>
          <w:rFonts w:ascii="Cambria" w:eastAsiaTheme="majorEastAsia" w:hAnsi="Cambria" w:cstheme="majorBidi"/>
          <w:b/>
          <w:bCs/>
          <w:sz w:val="16"/>
          <w:szCs w:val="16"/>
        </w:rPr>
        <w:t>INFORMACJA O ZASADACH PRZETWARZANIA DANCYH OSOBOWYCH</w:t>
      </w:r>
    </w:p>
    <w:p w14:paraId="43CF599A" w14:textId="39A82255" w:rsidR="00687656" w:rsidRPr="0042711A" w:rsidRDefault="00687656" w:rsidP="00687656">
      <w:pPr>
        <w:spacing w:after="60"/>
        <w:jc w:val="both"/>
        <w:rPr>
          <w:rFonts w:ascii="Cambria" w:eastAsiaTheme="majorEastAsia" w:hAnsi="Cambria" w:cstheme="majorBidi"/>
          <w:b/>
          <w:bCs/>
          <w:sz w:val="16"/>
          <w:szCs w:val="16"/>
        </w:rPr>
      </w:pPr>
      <w:r w:rsidRPr="0042711A">
        <w:rPr>
          <w:rFonts w:ascii="Cambria" w:eastAsiaTheme="majorEastAsia" w:hAnsi="Cambria" w:cstheme="majorBidi"/>
          <w:b/>
          <w:bCs/>
          <w:sz w:val="16"/>
          <w:szCs w:val="16"/>
        </w:rPr>
        <w:t xml:space="preserve">TEMAT: </w:t>
      </w:r>
      <w:r w:rsidR="0006665F">
        <w:rPr>
          <w:rFonts w:ascii="Cambria" w:hAnsi="Cambria" w:cstheme="minorHAnsi"/>
          <w:sz w:val="16"/>
          <w:szCs w:val="16"/>
        </w:rPr>
        <w:t>WSPRACIE TWORZENIA MIEJSC PRACY</w:t>
      </w:r>
      <w:r w:rsidR="005D57D2">
        <w:rPr>
          <w:rFonts w:ascii="Cambria" w:hAnsi="Cambria" w:cstheme="minorHAnsi"/>
          <w:sz w:val="16"/>
          <w:szCs w:val="16"/>
        </w:rPr>
        <w:t xml:space="preserve"> </w:t>
      </w:r>
      <w:r w:rsidR="008471EB">
        <w:rPr>
          <w:rFonts w:ascii="Cambria" w:hAnsi="Cambria" w:cstheme="minorHAnsi"/>
          <w:sz w:val="16"/>
          <w:szCs w:val="16"/>
        </w:rPr>
        <w:t xml:space="preserve"> </w:t>
      </w:r>
    </w:p>
    <w:p w14:paraId="04AD4A82" w14:textId="50AC2AD7" w:rsidR="00687656" w:rsidRPr="00CE46D4" w:rsidRDefault="00687656" w:rsidP="00687656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CE46D4">
        <w:rPr>
          <w:rFonts w:ascii="Cambria" w:hAnsi="Cambria" w:cstheme="minorHAnsi"/>
          <w:b/>
          <w:bCs/>
          <w:sz w:val="16"/>
          <w:szCs w:val="16"/>
        </w:rPr>
        <w:t>KOGO DOTYCZY INFORMACJA:</w:t>
      </w:r>
      <w:r w:rsidRPr="00CE46D4">
        <w:rPr>
          <w:rFonts w:ascii="Cambria" w:hAnsi="Cambria" w:cstheme="minorHAnsi"/>
          <w:sz w:val="16"/>
          <w:szCs w:val="16"/>
        </w:rPr>
        <w:t xml:space="preserve"> </w:t>
      </w:r>
      <w:r w:rsidR="00F14552">
        <w:rPr>
          <w:rFonts w:ascii="Cambria" w:hAnsi="Cambria" w:cstheme="minorHAnsi"/>
          <w:sz w:val="16"/>
          <w:szCs w:val="16"/>
        </w:rPr>
        <w:t xml:space="preserve">WNIOSKODAWCY, </w:t>
      </w:r>
      <w:r w:rsidR="0058173F">
        <w:rPr>
          <w:rFonts w:ascii="Cambria" w:hAnsi="Cambria" w:cstheme="minorHAnsi"/>
          <w:sz w:val="16"/>
          <w:szCs w:val="16"/>
        </w:rPr>
        <w:t xml:space="preserve">BEZROBOTNI, </w:t>
      </w:r>
      <w:r w:rsidR="000A0AD1">
        <w:rPr>
          <w:rFonts w:ascii="Cambria" w:hAnsi="Cambria" w:cstheme="minorHAnsi"/>
          <w:sz w:val="16"/>
          <w:szCs w:val="16"/>
        </w:rPr>
        <w:t xml:space="preserve">PRACODAWCY, </w:t>
      </w:r>
      <w:r w:rsidR="0058173F">
        <w:rPr>
          <w:rFonts w:ascii="Cambria" w:hAnsi="Cambria" w:cstheme="minorHAnsi"/>
          <w:sz w:val="16"/>
          <w:szCs w:val="16"/>
        </w:rPr>
        <w:t xml:space="preserve">OSOBY KORZYSTAJĄCE Z POMOCY </w:t>
      </w:r>
    </w:p>
    <w:p w14:paraId="070FFD60" w14:textId="50AA2EDB" w:rsidR="00687656" w:rsidRPr="004E04A1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b/>
          <w:bCs/>
          <w:sz w:val="16"/>
          <w:szCs w:val="16"/>
        </w:rPr>
      </w:pPr>
      <w:r w:rsidRPr="004E04A1">
        <w:rPr>
          <w:rFonts w:ascii="Cambria" w:hAnsi="Cambria"/>
          <w:b/>
          <w:bCs/>
          <w:sz w:val="16"/>
          <w:szCs w:val="16"/>
        </w:rPr>
        <w:t>Kto wykorzystuje dane:</w:t>
      </w:r>
      <w:r w:rsidRPr="004E04A1">
        <w:rPr>
          <w:rFonts w:ascii="Cambria" w:hAnsi="Cambria"/>
          <w:sz w:val="16"/>
          <w:szCs w:val="16"/>
        </w:rPr>
        <w:t xml:space="preserve"> </w:t>
      </w:r>
      <w:r w:rsidR="00034739" w:rsidRPr="00034739">
        <w:rPr>
          <w:rFonts w:ascii="Cambria" w:hAnsi="Cambria"/>
          <w:sz w:val="16"/>
          <w:szCs w:val="16"/>
        </w:rPr>
        <w:t>Powiatowy Urząd Pracy w Lesku</w:t>
      </w:r>
    </w:p>
    <w:p w14:paraId="0B77FC6F" w14:textId="5ABD2C27" w:rsidR="00687656" w:rsidRPr="00136A99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b/>
          <w:bCs/>
          <w:sz w:val="16"/>
          <w:szCs w:val="16"/>
        </w:rPr>
      </w:pPr>
      <w:r w:rsidRPr="00136A99">
        <w:rPr>
          <w:rFonts w:ascii="Cambria" w:hAnsi="Cambria"/>
          <w:b/>
          <w:bCs/>
          <w:sz w:val="16"/>
          <w:szCs w:val="16"/>
        </w:rPr>
        <w:t xml:space="preserve">Kontakt: </w:t>
      </w:r>
      <w:r w:rsidR="003239EC" w:rsidRPr="003239EC">
        <w:rPr>
          <w:rFonts w:ascii="Cambria" w:hAnsi="Cambria"/>
          <w:sz w:val="16"/>
          <w:szCs w:val="16"/>
        </w:rPr>
        <w:t>ul Kazimierza Wielkiego 4, 38-600 Lesko</w:t>
      </w:r>
    </w:p>
    <w:p w14:paraId="151BD66A" w14:textId="1E4C2EB3" w:rsidR="00687656" w:rsidRPr="00136A99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b/>
          <w:bCs/>
          <w:sz w:val="16"/>
          <w:szCs w:val="16"/>
        </w:rPr>
      </w:pPr>
      <w:r w:rsidRPr="00136A99">
        <w:rPr>
          <w:rFonts w:ascii="Cambria" w:hAnsi="Cambria"/>
          <w:b/>
          <w:bCs/>
          <w:sz w:val="16"/>
          <w:szCs w:val="16"/>
        </w:rPr>
        <w:t>Inspektor ochrony danych:</w:t>
      </w:r>
      <w:r w:rsidRPr="00136A99">
        <w:rPr>
          <w:rFonts w:ascii="Cambria" w:hAnsi="Cambria"/>
          <w:sz w:val="16"/>
          <w:szCs w:val="16"/>
        </w:rPr>
        <w:t xml:space="preserve"> </w:t>
      </w:r>
      <w:r w:rsidR="003239EC" w:rsidRPr="003239EC">
        <w:rPr>
          <w:rFonts w:ascii="Cambria" w:hAnsi="Cambria"/>
          <w:sz w:val="16"/>
          <w:szCs w:val="16"/>
        </w:rPr>
        <w:t>iod@puplesko.p</w:t>
      </w:r>
      <w:r w:rsidR="00527221">
        <w:rPr>
          <w:rFonts w:ascii="Cambria" w:hAnsi="Cambria"/>
          <w:sz w:val="16"/>
          <w:szCs w:val="16"/>
        </w:rPr>
        <w:t>l</w:t>
      </w:r>
    </w:p>
    <w:p w14:paraId="67FD5ACD" w14:textId="77777777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 w:rsidRPr="15742580">
        <w:rPr>
          <w:rFonts w:ascii="Cambria" w:hAnsi="Cambria"/>
          <w:b/>
          <w:bCs/>
          <w:sz w:val="16"/>
          <w:szCs w:val="16"/>
        </w:rPr>
        <w:t>Cel i podstawa prawna wykorzystania danych:</w:t>
      </w:r>
      <w:r w:rsidRPr="15742580">
        <w:rPr>
          <w:rFonts w:ascii="Cambria" w:hAnsi="Cambria"/>
          <w:sz w:val="16"/>
          <w:szCs w:val="16"/>
        </w:rPr>
        <w:t xml:space="preserve"> </w:t>
      </w:r>
    </w:p>
    <w:tbl>
      <w:tblPr>
        <w:tblStyle w:val="Tabela-Siatka"/>
        <w:tblW w:w="5009" w:type="pct"/>
        <w:jc w:val="center"/>
        <w:tblInd w:w="0" w:type="dxa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804"/>
        <w:gridCol w:w="5671"/>
      </w:tblGrid>
      <w:tr w:rsidR="00687656" w:rsidRPr="00CE46D4" w14:paraId="7C9141F8" w14:textId="77777777" w:rsidTr="001B6BC5">
        <w:trPr>
          <w:trHeight w:val="448"/>
          <w:jc w:val="center"/>
        </w:trPr>
        <w:tc>
          <w:tcPr>
            <w:tcW w:w="2293" w:type="pct"/>
            <w:shd w:val="clear" w:color="auto" w:fill="83CAEB" w:themeFill="accent1" w:themeFillTint="66"/>
            <w:vAlign w:val="center"/>
          </w:tcPr>
          <w:p w14:paraId="7D915072" w14:textId="77777777" w:rsidR="00687656" w:rsidRPr="00CE46D4" w:rsidRDefault="00687656" w:rsidP="004234A6">
            <w:pPr>
              <w:pStyle w:val="Bezodstpw"/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Cele</w:t>
            </w:r>
          </w:p>
        </w:tc>
        <w:tc>
          <w:tcPr>
            <w:tcW w:w="2707" w:type="pct"/>
            <w:shd w:val="clear" w:color="auto" w:fill="83CAEB" w:themeFill="accent1" w:themeFillTint="66"/>
            <w:vAlign w:val="center"/>
          </w:tcPr>
          <w:p w14:paraId="4AC82DC9" w14:textId="77777777" w:rsidR="00687656" w:rsidRPr="005645F7" w:rsidRDefault="00687656" w:rsidP="004234A6">
            <w:pPr>
              <w:pStyle w:val="Bezodstpw"/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  <w:lang w:val="pl-PL"/>
              </w:rPr>
            </w:pPr>
            <w:r w:rsidRPr="005645F7">
              <w:rPr>
                <w:rFonts w:ascii="Cambria" w:hAnsi="Cambria"/>
                <w:b/>
                <w:bCs/>
                <w:sz w:val="16"/>
                <w:szCs w:val="16"/>
                <w:lang w:val="pl-PL"/>
              </w:rPr>
              <w:t>Podstawa prawna</w:t>
            </w:r>
          </w:p>
        </w:tc>
      </w:tr>
      <w:tr w:rsidR="00687656" w:rsidRPr="00CE46D4" w14:paraId="5A1F09BA" w14:textId="77777777" w:rsidTr="001B6BC5">
        <w:trPr>
          <w:jc w:val="center"/>
        </w:trPr>
        <w:tc>
          <w:tcPr>
            <w:tcW w:w="2293" w:type="pct"/>
            <w:vAlign w:val="center"/>
          </w:tcPr>
          <w:p w14:paraId="6B9CD202" w14:textId="1036D5E9" w:rsidR="00687656" w:rsidRPr="00E775DC" w:rsidRDefault="0037133F" w:rsidP="004234A6">
            <w:pPr>
              <w:spacing w:after="6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</w:t>
            </w:r>
            <w:r w:rsidR="000D2AAE">
              <w:rPr>
                <w:rFonts w:ascii="Cambria" w:hAnsi="Cambria"/>
                <w:sz w:val="16"/>
                <w:szCs w:val="16"/>
              </w:rPr>
              <w:t>ceniamy</w:t>
            </w:r>
            <w:r>
              <w:rPr>
                <w:rFonts w:ascii="Cambria" w:hAnsi="Cambria"/>
                <w:sz w:val="16"/>
                <w:szCs w:val="16"/>
              </w:rPr>
              <w:t xml:space="preserve"> możliwości podjęcia przez bezrobotnego prac interwencyjnych</w:t>
            </w:r>
            <w:r w:rsidR="00B50457">
              <w:rPr>
                <w:rFonts w:ascii="Cambria" w:hAnsi="Cambria"/>
                <w:sz w:val="16"/>
                <w:szCs w:val="16"/>
              </w:rPr>
              <w:t xml:space="preserve"> oraz robót publicznych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  <w:r w:rsidR="000D2AAE">
              <w:rPr>
                <w:rFonts w:ascii="Cambria" w:hAnsi="Cambria"/>
                <w:sz w:val="16"/>
                <w:szCs w:val="16"/>
              </w:rPr>
              <w:t>Kierujemy bezrobotnych</w:t>
            </w:r>
            <w:r w:rsidR="00F7410B">
              <w:rPr>
                <w:rFonts w:ascii="Cambria" w:hAnsi="Cambria"/>
                <w:sz w:val="16"/>
                <w:szCs w:val="16"/>
              </w:rPr>
              <w:t xml:space="preserve"> do prac interwencyjnych</w:t>
            </w:r>
            <w:r w:rsidR="00B50457">
              <w:rPr>
                <w:rFonts w:ascii="Cambria" w:hAnsi="Cambria"/>
                <w:sz w:val="16"/>
                <w:szCs w:val="16"/>
              </w:rPr>
              <w:t xml:space="preserve"> oraz robót publicznych</w:t>
            </w:r>
            <w:r w:rsidR="00F7410B">
              <w:rPr>
                <w:rFonts w:ascii="Cambria" w:hAnsi="Cambria"/>
                <w:sz w:val="16"/>
                <w:szCs w:val="16"/>
              </w:rPr>
              <w:t xml:space="preserve">. </w:t>
            </w:r>
          </w:p>
        </w:tc>
        <w:tc>
          <w:tcPr>
            <w:tcW w:w="2707" w:type="pct"/>
          </w:tcPr>
          <w:p w14:paraId="7A318DEF" w14:textId="2D821DAF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art. 6. ust. 1. lit. 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>e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)</w:t>
            </w:r>
            <w:r w:rsidR="00D92F60">
              <w:rPr>
                <w:rFonts w:ascii="Cambria" w:hAnsi="Cambria"/>
                <w:sz w:val="16"/>
                <w:szCs w:val="16"/>
                <w:lang w:val="pl-PL"/>
              </w:rPr>
              <w:t xml:space="preserve"> RODO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oraz art. 9 ust. 2 lit. b) 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RODO</w:t>
            </w:r>
            <w:r w:rsidR="00993565">
              <w:rPr>
                <w:rFonts w:ascii="Cambria" w:hAnsi="Cambria"/>
                <w:sz w:val="16"/>
                <w:szCs w:val="16"/>
                <w:lang w:val="pl-PL"/>
              </w:rPr>
              <w:t xml:space="preserve"> w zw</w:t>
            </w:r>
            <w:r w:rsidR="00D92F60">
              <w:rPr>
                <w:rFonts w:ascii="Cambria" w:hAnsi="Cambria"/>
                <w:sz w:val="16"/>
                <w:szCs w:val="16"/>
                <w:lang w:val="pl-PL"/>
              </w:rPr>
              <w:t>.</w:t>
            </w:r>
            <w:r w:rsidR="00993565">
              <w:rPr>
                <w:rFonts w:ascii="Cambria" w:hAnsi="Cambria"/>
                <w:sz w:val="16"/>
                <w:szCs w:val="16"/>
                <w:lang w:val="pl-PL"/>
              </w:rPr>
              <w:t xml:space="preserve"> z art. 135</w:t>
            </w:r>
            <w:r w:rsidR="007B5563">
              <w:rPr>
                <w:rFonts w:ascii="Cambria" w:hAnsi="Cambria"/>
                <w:sz w:val="16"/>
                <w:szCs w:val="16"/>
                <w:lang w:val="pl-PL"/>
              </w:rPr>
              <w:t>-139</w:t>
            </w:r>
            <w:r w:rsidR="005E0D24">
              <w:rPr>
                <w:rFonts w:ascii="Cambria" w:hAnsi="Cambria"/>
                <w:sz w:val="16"/>
                <w:szCs w:val="16"/>
                <w:lang w:val="pl-PL"/>
              </w:rPr>
              <w:t xml:space="preserve"> ustawy z dnia 20 marca 2025 r. o rynku pracy i służbach zatrudnienia. </w:t>
            </w:r>
          </w:p>
        </w:tc>
      </w:tr>
      <w:tr w:rsidR="00687656" w:rsidRPr="00D92F60" w14:paraId="51780EF7" w14:textId="77777777" w:rsidTr="001B6BC5">
        <w:trPr>
          <w:jc w:val="center"/>
        </w:trPr>
        <w:tc>
          <w:tcPr>
            <w:tcW w:w="2293" w:type="pct"/>
            <w:vAlign w:val="center"/>
          </w:tcPr>
          <w:p w14:paraId="73C500CE" w14:textId="740AE1F8" w:rsidR="00687656" w:rsidRDefault="00985992" w:rsidP="004234A6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Organizujemy staż </w:t>
            </w:r>
            <w:r w:rsidR="00D92F60">
              <w:rPr>
                <w:rFonts w:ascii="Cambria" w:hAnsi="Cambria" w:cstheme="minorHAnsi"/>
                <w:sz w:val="16"/>
                <w:szCs w:val="16"/>
              </w:rPr>
              <w:t xml:space="preserve">dla bezrobotnych. Kierujemy bezrobotnych do odbycia stażu. </w:t>
            </w:r>
          </w:p>
        </w:tc>
        <w:tc>
          <w:tcPr>
            <w:tcW w:w="2707" w:type="pct"/>
          </w:tcPr>
          <w:p w14:paraId="67BCCFAD" w14:textId="4DAAE956" w:rsidR="00687656" w:rsidRPr="00D92F60" w:rsidRDefault="00D92F60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D92F60">
              <w:rPr>
                <w:rFonts w:ascii="Cambria" w:hAnsi="Cambria"/>
                <w:sz w:val="16"/>
                <w:szCs w:val="16"/>
                <w:lang w:val="pl-PL"/>
              </w:rPr>
              <w:t>art. 6 ust. 1 lit e) RODO</w:t>
            </w:r>
            <w:r w:rsidR="000F5CDC">
              <w:rPr>
                <w:rFonts w:ascii="Cambria" w:hAnsi="Cambria"/>
                <w:sz w:val="16"/>
                <w:szCs w:val="16"/>
                <w:lang w:val="pl-PL"/>
              </w:rPr>
              <w:t xml:space="preserve"> oraz art. 9 ust. 2 lit. b) RODO</w:t>
            </w:r>
            <w:r w:rsidRPr="00D92F60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w zw. z art. </w:t>
            </w:r>
            <w:r w:rsidR="00A45A69">
              <w:rPr>
                <w:rFonts w:ascii="Cambria" w:hAnsi="Cambria"/>
                <w:sz w:val="16"/>
                <w:szCs w:val="16"/>
                <w:lang w:val="pl-PL"/>
              </w:rPr>
              <w:t>114 ustawy z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A45A69">
              <w:rPr>
                <w:rFonts w:ascii="Cambria" w:hAnsi="Cambria"/>
                <w:sz w:val="16"/>
                <w:szCs w:val="16"/>
                <w:lang w:val="pl-PL"/>
              </w:rPr>
              <w:t>dnia 20 marca 2025 r. o rynku pracy i służbach zatrudnienia</w:t>
            </w:r>
            <w:r w:rsidR="00EE01F8">
              <w:rPr>
                <w:rFonts w:ascii="Cambria" w:hAnsi="Cambria"/>
                <w:sz w:val="16"/>
                <w:szCs w:val="16"/>
                <w:lang w:val="pl-PL"/>
              </w:rPr>
              <w:t xml:space="preserve"> oraz art. 6 ust. 1 lit. b) </w:t>
            </w:r>
            <w:r w:rsidR="00F43BA5">
              <w:rPr>
                <w:rFonts w:ascii="Cambria" w:hAnsi="Cambria"/>
                <w:sz w:val="16"/>
                <w:szCs w:val="16"/>
                <w:lang w:val="pl-PL"/>
              </w:rPr>
              <w:t xml:space="preserve">RODO w celu zawarcia i wykonania umowy </w:t>
            </w:r>
            <w:r w:rsidR="000F5CDC">
              <w:rPr>
                <w:rFonts w:ascii="Cambria" w:hAnsi="Cambria"/>
                <w:sz w:val="16"/>
                <w:szCs w:val="16"/>
                <w:lang w:val="pl-PL"/>
              </w:rPr>
              <w:t>o staż.</w:t>
            </w:r>
          </w:p>
        </w:tc>
      </w:tr>
      <w:tr w:rsidR="000F5CDC" w:rsidRPr="003A4919" w14:paraId="0F921AF3" w14:textId="77777777" w:rsidTr="001B6BC5">
        <w:trPr>
          <w:jc w:val="center"/>
        </w:trPr>
        <w:tc>
          <w:tcPr>
            <w:tcW w:w="2293" w:type="pct"/>
            <w:vAlign w:val="center"/>
          </w:tcPr>
          <w:p w14:paraId="0A928C58" w14:textId="0DFF93E4" w:rsidR="00FE25CA" w:rsidRPr="009A5C55" w:rsidRDefault="00980ED0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Udzielamy </w:t>
            </w:r>
            <w:r w:rsidR="004E414F">
              <w:rPr>
                <w:rFonts w:ascii="Cambria" w:hAnsi="Cambria" w:cstheme="minorHAnsi"/>
                <w:sz w:val="16"/>
                <w:szCs w:val="16"/>
              </w:rPr>
              <w:t xml:space="preserve">pomocy w nabywaniu wiedzy, umiejętności lub kwalifikacji, zwiększających szanse na podjęcie i </w:t>
            </w:r>
            <w:r w:rsidR="004C6974">
              <w:rPr>
                <w:rFonts w:ascii="Cambria" w:hAnsi="Cambria" w:cstheme="minorHAnsi"/>
                <w:sz w:val="16"/>
                <w:szCs w:val="16"/>
              </w:rPr>
              <w:t>utrzymanie zatrudnienia innej pracy zarobkowej lub działalności gospodarczej, poprzez finansowanie z Funduszu Pracy</w:t>
            </w:r>
            <w:r w:rsidR="00315FD0">
              <w:rPr>
                <w:rFonts w:ascii="Cambria" w:hAnsi="Cambria" w:cstheme="minorHAnsi"/>
                <w:sz w:val="16"/>
                <w:szCs w:val="16"/>
              </w:rPr>
              <w:t xml:space="preserve"> na wniosek bezrobotnego lub poszukującego pracy</w:t>
            </w:r>
            <w:r w:rsidR="004C6974">
              <w:rPr>
                <w:rFonts w:ascii="Cambria" w:hAnsi="Cambria" w:cstheme="minorHAnsi"/>
                <w:sz w:val="16"/>
                <w:szCs w:val="16"/>
              </w:rPr>
              <w:t>:</w:t>
            </w:r>
          </w:p>
          <w:p w14:paraId="3FC57184" w14:textId="20D9538B" w:rsidR="00FE25CA" w:rsidRPr="00FE25CA" w:rsidRDefault="00FE25CA" w:rsidP="009A5C55">
            <w:pPr>
              <w:pStyle w:val="Akapitzlist"/>
              <w:numPr>
                <w:ilvl w:val="0"/>
                <w:numId w:val="2"/>
              </w:numPr>
              <w:spacing w:before="0" w:after="0"/>
              <w:ind w:left="455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FE25CA">
              <w:rPr>
                <w:rFonts w:ascii="Cambria" w:hAnsi="Cambria" w:cstheme="minorHAnsi"/>
                <w:sz w:val="16"/>
                <w:szCs w:val="16"/>
              </w:rPr>
              <w:t>wybranego przez niego szkolenia;</w:t>
            </w:r>
            <w:bookmarkStart w:id="0" w:name="mip78056906"/>
            <w:bookmarkEnd w:id="0"/>
          </w:p>
          <w:p w14:paraId="3E42693D" w14:textId="2CE502BD" w:rsidR="00FE25CA" w:rsidRPr="00FE25CA" w:rsidRDefault="00FE25CA" w:rsidP="009A5C55">
            <w:pPr>
              <w:pStyle w:val="Akapitzlist"/>
              <w:numPr>
                <w:ilvl w:val="0"/>
                <w:numId w:val="2"/>
              </w:numPr>
              <w:spacing w:before="0" w:after="0"/>
              <w:ind w:left="455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FE25CA">
              <w:rPr>
                <w:rFonts w:ascii="Cambria" w:hAnsi="Cambria" w:cstheme="minorHAnsi"/>
                <w:sz w:val="16"/>
                <w:szCs w:val="16"/>
              </w:rPr>
              <w:t>kosztów potwierdzenia nabycia wiedzy i umiejętności lub kosztów uzyskania dokumentu potwierdzającego nabycie wiedzy i umiejętności;</w:t>
            </w:r>
            <w:bookmarkStart w:id="1" w:name="mip78056908"/>
            <w:bookmarkEnd w:id="1"/>
          </w:p>
          <w:p w14:paraId="020107FD" w14:textId="73F43D26" w:rsidR="004C6974" w:rsidRPr="004C6974" w:rsidRDefault="000451B7" w:rsidP="003F4870">
            <w:pPr>
              <w:pStyle w:val="Akapitzlist"/>
              <w:numPr>
                <w:ilvl w:val="0"/>
                <w:numId w:val="2"/>
              </w:numPr>
              <w:spacing w:before="0" w:after="0"/>
              <w:ind w:left="455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0451B7">
              <w:rPr>
                <w:rFonts w:ascii="Cambria" w:hAnsi="Cambria" w:cstheme="minorHAnsi"/>
                <w:sz w:val="16"/>
                <w:szCs w:val="16"/>
              </w:rPr>
              <w:t>opłat</w:t>
            </w:r>
            <w:r>
              <w:rPr>
                <w:rFonts w:ascii="Cambria" w:hAnsi="Cambria" w:cstheme="minorHAnsi"/>
                <w:sz w:val="16"/>
                <w:szCs w:val="16"/>
              </w:rPr>
              <w:t>y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 xml:space="preserve"> pobieraną za postępowanie nostryfikacyjne albo postępowanie, o którym mowa w </w:t>
            </w:r>
            <w:r w:rsidRPr="000C6C31">
              <w:rPr>
                <w:rFonts w:ascii="Cambria" w:hAnsi="Cambria" w:cstheme="minorHAnsi"/>
                <w:sz w:val="16"/>
                <w:szCs w:val="16"/>
              </w:rPr>
              <w:t>art. 327 ust. 3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> ustawy z</w:t>
            </w:r>
            <w:r w:rsidR="001B6BC5">
              <w:rPr>
                <w:rFonts w:ascii="Cambria" w:hAnsi="Cambria" w:cstheme="minorHAnsi"/>
                <w:sz w:val="16"/>
                <w:szCs w:val="16"/>
              </w:rPr>
              <w:t> 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>dnia 20 lipca 2018 r. – Prawo o szkolnictwie wyższym i</w:t>
            </w:r>
            <w:r w:rsidR="001B6BC5">
              <w:rPr>
                <w:rFonts w:ascii="Cambria" w:hAnsi="Cambria" w:cstheme="minorHAnsi"/>
                <w:sz w:val="16"/>
                <w:szCs w:val="16"/>
              </w:rPr>
              <w:t> </w:t>
            </w:r>
            <w:r w:rsidRPr="000451B7">
              <w:rPr>
                <w:rFonts w:ascii="Cambria" w:hAnsi="Cambria" w:cstheme="minorHAnsi"/>
                <w:sz w:val="16"/>
                <w:szCs w:val="16"/>
              </w:rPr>
              <w:t>nauce.</w:t>
            </w:r>
          </w:p>
        </w:tc>
        <w:tc>
          <w:tcPr>
            <w:tcW w:w="2707" w:type="pct"/>
          </w:tcPr>
          <w:p w14:paraId="7C9C345F" w14:textId="44FE3931" w:rsidR="000F5CDC" w:rsidRPr="003A4919" w:rsidRDefault="005266F3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3A4919">
              <w:rPr>
                <w:rFonts w:ascii="Cambria" w:hAnsi="Cambria"/>
                <w:sz w:val="16"/>
                <w:szCs w:val="16"/>
                <w:lang w:val="pl-PL"/>
              </w:rPr>
              <w:t>art. 6 ust. 1 lit. e) RODO</w:t>
            </w:r>
            <w:r w:rsidR="003A4919" w:rsidRPr="003A4919">
              <w:rPr>
                <w:rFonts w:ascii="Cambria" w:hAnsi="Cambria"/>
                <w:sz w:val="16"/>
                <w:szCs w:val="16"/>
                <w:lang w:val="pl-PL"/>
              </w:rPr>
              <w:t xml:space="preserve"> w</w:t>
            </w:r>
            <w:r w:rsidR="003A4919">
              <w:rPr>
                <w:rFonts w:ascii="Cambria" w:hAnsi="Cambria"/>
                <w:sz w:val="16"/>
                <w:szCs w:val="16"/>
                <w:lang w:val="pl-PL"/>
              </w:rPr>
              <w:t xml:space="preserve"> zw. z art. 100 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>–</w:t>
            </w:r>
            <w:r w:rsidR="003A4919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>104 ustawy z dnia 20 marca 2025 r. o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>rynku pracy i służbach zatrudnienia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.</w:t>
            </w:r>
            <w:r w:rsidR="00ED0ED0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</w:p>
        </w:tc>
      </w:tr>
      <w:tr w:rsidR="00BF6F9C" w:rsidRPr="004A0E90" w14:paraId="7BD5D7AD" w14:textId="77777777" w:rsidTr="001B6BC5">
        <w:trPr>
          <w:jc w:val="center"/>
        </w:trPr>
        <w:tc>
          <w:tcPr>
            <w:tcW w:w="2293" w:type="pct"/>
            <w:vAlign w:val="center"/>
          </w:tcPr>
          <w:p w14:paraId="5B70667B" w14:textId="06C0B35F" w:rsidR="00BF6F9C" w:rsidRDefault="00F059A7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Rozpatrujemy wniosek o udzielenie bonu na zasiedlenie. Zawieramy i realizujemy umowę </w:t>
            </w:r>
            <w:r w:rsidR="00496E32">
              <w:rPr>
                <w:rFonts w:ascii="Cambria" w:hAnsi="Cambria" w:cstheme="minorHAnsi"/>
                <w:sz w:val="16"/>
                <w:szCs w:val="16"/>
              </w:rPr>
              <w:t>w sprawie bonu na zasiedlenie.</w:t>
            </w:r>
          </w:p>
        </w:tc>
        <w:tc>
          <w:tcPr>
            <w:tcW w:w="2707" w:type="pct"/>
          </w:tcPr>
          <w:p w14:paraId="02185DDF" w14:textId="4EDF1A4E" w:rsidR="00BF6F9C" w:rsidRPr="004A0E90" w:rsidRDefault="004A0E90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4A0E90">
              <w:rPr>
                <w:rFonts w:ascii="Cambria" w:hAnsi="Cambria"/>
                <w:sz w:val="16"/>
                <w:szCs w:val="16"/>
                <w:lang w:val="pl-PL"/>
              </w:rPr>
              <w:t>art. 6 ust. 1 lit. e) RODO w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 zw. z art. 208 </w:t>
            </w:r>
            <w:r w:rsidR="00EB3D07">
              <w:rPr>
                <w:rFonts w:ascii="Cambria" w:hAnsi="Cambria"/>
                <w:sz w:val="16"/>
                <w:szCs w:val="16"/>
                <w:lang w:val="pl-PL"/>
              </w:rPr>
              <w:t>ustawy z dnia 20 marca 2025 r. o rynku pracy i służbach zatrudnienia</w:t>
            </w:r>
            <w:r w:rsidR="00054D0D">
              <w:rPr>
                <w:rFonts w:ascii="Cambria" w:hAnsi="Cambria"/>
                <w:sz w:val="16"/>
                <w:szCs w:val="16"/>
                <w:lang w:val="pl-PL"/>
              </w:rPr>
              <w:t xml:space="preserve"> oraz art. 6 ust. 1 lit. b) RODO</w:t>
            </w:r>
            <w:r w:rsidR="0052339E">
              <w:rPr>
                <w:rFonts w:ascii="Cambria" w:hAnsi="Cambria"/>
                <w:sz w:val="16"/>
                <w:szCs w:val="16"/>
                <w:lang w:val="pl-PL"/>
              </w:rPr>
              <w:t xml:space="preserve"> </w:t>
            </w:r>
            <w:r w:rsidR="00054D0D">
              <w:rPr>
                <w:rFonts w:ascii="Cambria" w:hAnsi="Cambria"/>
                <w:sz w:val="16"/>
                <w:szCs w:val="16"/>
                <w:lang w:val="pl-PL"/>
              </w:rPr>
              <w:t>w celu zawarcia i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054D0D">
              <w:rPr>
                <w:rFonts w:ascii="Cambria" w:hAnsi="Cambria"/>
                <w:sz w:val="16"/>
                <w:szCs w:val="16"/>
                <w:lang w:val="pl-PL"/>
              </w:rPr>
              <w:t xml:space="preserve">wykonania umowy o bon na zasiedlenie. </w:t>
            </w:r>
          </w:p>
        </w:tc>
      </w:tr>
      <w:tr w:rsidR="000C6C31" w:rsidRPr="00B67B96" w14:paraId="736BB9B8" w14:textId="77777777" w:rsidTr="001B6BC5">
        <w:trPr>
          <w:jc w:val="center"/>
        </w:trPr>
        <w:tc>
          <w:tcPr>
            <w:tcW w:w="2293" w:type="pct"/>
            <w:vAlign w:val="center"/>
          </w:tcPr>
          <w:p w14:paraId="7764D437" w14:textId="0020BDDB" w:rsidR="000C6C31" w:rsidRDefault="005A411A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Rozpatrujemy wniosek o dofinansowanie podjęcia działalności gospodarczej</w:t>
            </w:r>
            <w:r w:rsidR="00517B0A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  <w:r w:rsidR="006D364A">
              <w:rPr>
                <w:rFonts w:ascii="Cambria" w:hAnsi="Cambria" w:cstheme="minorHAnsi"/>
                <w:sz w:val="16"/>
                <w:szCs w:val="16"/>
              </w:rPr>
              <w:t xml:space="preserve">Weryfikujemy spełnienie warunków uprawniających do ubiegania się o dofinansowanie podjęcia działalności </w:t>
            </w:r>
            <w:r w:rsidR="008423F8">
              <w:rPr>
                <w:rFonts w:ascii="Cambria" w:hAnsi="Cambria" w:cstheme="minorHAnsi"/>
                <w:sz w:val="16"/>
                <w:szCs w:val="16"/>
              </w:rPr>
              <w:t>gospodarczej. Zawieramy</w:t>
            </w:r>
            <w:r w:rsidR="00B67B96">
              <w:rPr>
                <w:rFonts w:ascii="Cambria" w:hAnsi="Cambria" w:cstheme="minorHAnsi"/>
                <w:sz w:val="16"/>
                <w:szCs w:val="16"/>
              </w:rPr>
              <w:t xml:space="preserve"> i realizujemy</w:t>
            </w:r>
            <w:r w:rsidR="008423F8">
              <w:rPr>
                <w:rFonts w:ascii="Cambria" w:hAnsi="Cambria" w:cstheme="minorHAnsi"/>
                <w:sz w:val="16"/>
                <w:szCs w:val="16"/>
              </w:rPr>
              <w:t xml:space="preserve"> umowę </w:t>
            </w:r>
            <w:r w:rsidR="005D424B">
              <w:rPr>
                <w:rFonts w:ascii="Cambria" w:hAnsi="Cambria" w:cstheme="minorHAnsi"/>
                <w:sz w:val="16"/>
                <w:szCs w:val="16"/>
              </w:rPr>
              <w:t>o dofinansowanie podjęcia działalności gospodarczej</w:t>
            </w:r>
            <w:r w:rsidR="00B67B96">
              <w:rPr>
                <w:rFonts w:ascii="Cambria" w:hAnsi="Cambria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2707" w:type="pct"/>
          </w:tcPr>
          <w:p w14:paraId="722E4075" w14:textId="2404976C" w:rsidR="000C6C31" w:rsidRPr="00B67B96" w:rsidRDefault="00B67B9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B67B96">
              <w:rPr>
                <w:rFonts w:ascii="Cambria" w:hAnsi="Cambria"/>
                <w:sz w:val="16"/>
                <w:szCs w:val="16"/>
                <w:lang w:val="pl-PL"/>
              </w:rPr>
              <w:t>art. 6 ust. 1 lit. e) RODO w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 zw. z art. </w:t>
            </w:r>
            <w:r w:rsidR="00322499">
              <w:rPr>
                <w:rFonts w:ascii="Cambria" w:hAnsi="Cambria"/>
                <w:sz w:val="16"/>
                <w:szCs w:val="16"/>
                <w:lang w:val="pl-PL"/>
              </w:rPr>
              <w:t>147 ustawy z dnia 20 marca 2025 r. o rynku pracy i służbach zatrudnienia oraz art. 6 ust. 1 lit. b) RODO w celu zawarcia i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="00322499">
              <w:rPr>
                <w:rFonts w:ascii="Cambria" w:hAnsi="Cambria"/>
                <w:sz w:val="16"/>
                <w:szCs w:val="16"/>
                <w:lang w:val="pl-PL"/>
              </w:rPr>
              <w:t xml:space="preserve">wykonania umowy </w:t>
            </w:r>
            <w:r w:rsidR="0052339E">
              <w:rPr>
                <w:rFonts w:ascii="Cambria" w:hAnsi="Cambria"/>
                <w:sz w:val="16"/>
                <w:szCs w:val="16"/>
                <w:lang w:val="pl-PL"/>
              </w:rPr>
              <w:t xml:space="preserve">na dofinansowanie podjęcia działalności gospodarczej. </w:t>
            </w:r>
          </w:p>
        </w:tc>
      </w:tr>
      <w:tr w:rsidR="0052339E" w:rsidRPr="00FE254A" w14:paraId="6CDD1B3B" w14:textId="77777777" w:rsidTr="001B6BC5">
        <w:trPr>
          <w:jc w:val="center"/>
        </w:trPr>
        <w:tc>
          <w:tcPr>
            <w:tcW w:w="2293" w:type="pct"/>
            <w:vAlign w:val="center"/>
          </w:tcPr>
          <w:p w14:paraId="62761556" w14:textId="25BAE373" w:rsidR="0052339E" w:rsidRDefault="00FB2F0F" w:rsidP="009A5C55">
            <w:pPr>
              <w:spacing w:after="6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Rozpatrujemy wniosek o refundację kosztów wyposażenia lub doposażenia </w:t>
            </w:r>
            <w:r w:rsidR="00EF20E2">
              <w:rPr>
                <w:rFonts w:ascii="Cambria" w:hAnsi="Cambria" w:cstheme="minorHAnsi"/>
                <w:sz w:val="16"/>
                <w:szCs w:val="16"/>
              </w:rPr>
              <w:t xml:space="preserve">stanowiska pracy. </w:t>
            </w:r>
            <w:r w:rsidR="0080571E">
              <w:rPr>
                <w:rFonts w:ascii="Cambria" w:hAnsi="Cambria" w:cstheme="minorHAnsi"/>
                <w:sz w:val="16"/>
                <w:szCs w:val="16"/>
              </w:rPr>
              <w:t xml:space="preserve">Weryfikujemy spełnienie warunków </w:t>
            </w:r>
            <w:r w:rsidR="00CE74D2">
              <w:rPr>
                <w:rFonts w:ascii="Cambria" w:hAnsi="Cambria" w:cstheme="minorHAnsi"/>
                <w:sz w:val="16"/>
                <w:szCs w:val="16"/>
              </w:rPr>
              <w:t xml:space="preserve">uprawniających do </w:t>
            </w:r>
            <w:r w:rsidR="00CB3009">
              <w:rPr>
                <w:rFonts w:ascii="Cambria" w:hAnsi="Cambria" w:cstheme="minorHAnsi"/>
                <w:sz w:val="16"/>
                <w:szCs w:val="16"/>
              </w:rPr>
              <w:t xml:space="preserve">refundacji. Zawieramy i realizujemy umowę o refundację kosztów wyposażenia lub doposażenia stanowiska pracy. </w:t>
            </w:r>
          </w:p>
        </w:tc>
        <w:tc>
          <w:tcPr>
            <w:tcW w:w="2707" w:type="pct"/>
          </w:tcPr>
          <w:p w14:paraId="671D5F47" w14:textId="15A8F9DD" w:rsidR="0052339E" w:rsidRPr="00FE254A" w:rsidRDefault="00FE254A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FE254A">
              <w:rPr>
                <w:rFonts w:ascii="Cambria" w:hAnsi="Cambria"/>
                <w:sz w:val="16"/>
                <w:szCs w:val="16"/>
                <w:lang w:val="pl-PL"/>
              </w:rPr>
              <w:t>Art. 6 ust. 1 lit. e) RODO w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 zw. z art. 154 ustawy z dnia 20 marca 2025 r. o rynku pracy i służbach zatrudnienia oraz art. 6 ust. 1 lit. b) RODO w celu zawarcia i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wykonania umowy </w:t>
            </w:r>
            <w:r w:rsidR="00F56B70">
              <w:rPr>
                <w:rFonts w:ascii="Cambria" w:hAnsi="Cambria"/>
                <w:sz w:val="16"/>
                <w:szCs w:val="16"/>
                <w:lang w:val="pl-PL"/>
              </w:rPr>
              <w:t xml:space="preserve">o refundację kosztów wyposażenia lub doposażenia stanowiska pracy. </w:t>
            </w:r>
          </w:p>
        </w:tc>
      </w:tr>
      <w:tr w:rsidR="00687656" w:rsidRPr="00CE46D4" w14:paraId="512BE42E" w14:textId="77777777" w:rsidTr="001B6BC5">
        <w:trPr>
          <w:jc w:val="center"/>
        </w:trPr>
        <w:tc>
          <w:tcPr>
            <w:tcW w:w="2293" w:type="pct"/>
            <w:vAlign w:val="center"/>
          </w:tcPr>
          <w:p w14:paraId="05E301E2" w14:textId="77777777" w:rsidR="00687656" w:rsidRPr="00E775DC" w:rsidRDefault="00687656" w:rsidP="004234A6">
            <w:pPr>
              <w:pStyle w:val="Bezodstpw"/>
              <w:spacing w:line="276" w:lineRule="auto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Zarządzamy roszczeniami, wynikającymi z zawartych umów. Ustalamy istnienie należnych nam roszczeń i dochodzimy ich realizacji lub bronimy się przed nieuzasadnionymi roszczeniami. </w:t>
            </w:r>
          </w:p>
        </w:tc>
        <w:tc>
          <w:tcPr>
            <w:tcW w:w="2707" w:type="pct"/>
            <w:vAlign w:val="center"/>
          </w:tcPr>
          <w:p w14:paraId="70CC0102" w14:textId="77777777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art. 6 ust. 1 lit. f) RODO w zw. z przepisami Ustawy z dnia 23 kwietnia 1964 r. Kodeks cywilny. </w:t>
            </w:r>
          </w:p>
          <w:p w14:paraId="5D4F959F" w14:textId="77777777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</w:p>
        </w:tc>
      </w:tr>
      <w:tr w:rsidR="00687656" w:rsidRPr="00CE46D4" w14:paraId="5C38CF01" w14:textId="77777777" w:rsidTr="001B6BC5">
        <w:trPr>
          <w:jc w:val="center"/>
        </w:trPr>
        <w:tc>
          <w:tcPr>
            <w:tcW w:w="2293" w:type="pct"/>
            <w:vAlign w:val="center"/>
          </w:tcPr>
          <w:p w14:paraId="1BDD9660" w14:textId="77777777" w:rsidR="00687656" w:rsidRPr="00E775DC" w:rsidRDefault="00687656" w:rsidP="004234A6">
            <w:pPr>
              <w:pStyle w:val="Bezodstpw"/>
              <w:spacing w:line="276" w:lineRule="auto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 xml:space="preserve">Realizujemy zadania archiwalne i kancelaryjne. </w:t>
            </w:r>
          </w:p>
        </w:tc>
        <w:tc>
          <w:tcPr>
            <w:tcW w:w="2707" w:type="pct"/>
            <w:vAlign w:val="center"/>
          </w:tcPr>
          <w:p w14:paraId="1EDE964D" w14:textId="54186D30" w:rsidR="00687656" w:rsidRPr="00E775DC" w:rsidRDefault="00687656" w:rsidP="004234A6">
            <w:pPr>
              <w:pStyle w:val="Bezodstpw"/>
              <w:spacing w:line="276" w:lineRule="auto"/>
              <w:jc w:val="both"/>
              <w:rPr>
                <w:rFonts w:ascii="Cambria" w:hAnsi="Cambria"/>
                <w:sz w:val="16"/>
                <w:szCs w:val="16"/>
                <w:lang w:val="pl-PL"/>
              </w:rPr>
            </w:pP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art. 6 ust. 1. lit. c) RODO w zw. z przepisami Ustawy z dnia 14 lipca 1983 r. o</w:t>
            </w:r>
            <w:r w:rsidR="001B6BC5">
              <w:rPr>
                <w:rFonts w:ascii="Cambria" w:hAnsi="Cambria"/>
                <w:sz w:val="16"/>
                <w:szCs w:val="16"/>
                <w:lang w:val="pl-PL"/>
              </w:rPr>
              <w:t> </w:t>
            </w:r>
            <w:r w:rsidRPr="00E775DC">
              <w:rPr>
                <w:rFonts w:ascii="Cambria" w:hAnsi="Cambria"/>
                <w:sz w:val="16"/>
                <w:szCs w:val="16"/>
                <w:lang w:val="pl-PL"/>
              </w:rPr>
              <w:t>narodowym zasobie archiwalnym i archiwach; Rozporządzenia Ministra Kultury i Dziedzictwa Narodowego z dnia 20 października 2015 r. w sprawie klasyfikowania i kwalifikowania dokumentacji, przekazywania materiałów archiwalnych do archiwów państwowych i brakowania dokumentacji niearchiwalnej,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</w:tbl>
    <w:p w14:paraId="0A6A3AB3" w14:textId="77777777" w:rsidR="00687656" w:rsidRPr="00CE46D4" w:rsidRDefault="00687656" w:rsidP="00687656">
      <w:pPr>
        <w:pStyle w:val="Akapitzlist"/>
        <w:spacing w:before="0" w:after="60"/>
        <w:ind w:left="284"/>
        <w:jc w:val="both"/>
        <w:rPr>
          <w:rFonts w:ascii="Cambria" w:hAnsi="Cambria" w:cstheme="minorHAnsi"/>
          <w:sz w:val="16"/>
          <w:szCs w:val="16"/>
        </w:rPr>
      </w:pPr>
    </w:p>
    <w:p w14:paraId="285A96A2" w14:textId="77777777" w:rsidR="00687656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 w:rsidRPr="52B6EC7D">
        <w:rPr>
          <w:rFonts w:ascii="Cambria" w:hAnsi="Cambria"/>
          <w:b/>
          <w:bCs/>
          <w:sz w:val="16"/>
          <w:szCs w:val="16"/>
        </w:rPr>
        <w:t xml:space="preserve">Kto otrzyma dane: </w:t>
      </w:r>
      <w:r w:rsidRPr="52B6EC7D">
        <w:rPr>
          <w:rFonts w:ascii="Cambria" w:hAnsi="Cambria"/>
          <w:sz w:val="16"/>
          <w:szCs w:val="16"/>
        </w:rPr>
        <w:t>dostawcy poczty elektronicznej, operatorzy pocztowi</w:t>
      </w:r>
      <w:r w:rsidRPr="52B6EC7D">
        <w:rPr>
          <w:rFonts w:ascii="Cambria" w:hAnsi="Cambria"/>
          <w:b/>
          <w:bCs/>
          <w:sz w:val="16"/>
          <w:szCs w:val="16"/>
        </w:rPr>
        <w:t xml:space="preserve">, </w:t>
      </w:r>
      <w:r w:rsidRPr="52B6EC7D">
        <w:rPr>
          <w:rFonts w:ascii="Cambria" w:hAnsi="Cambria"/>
          <w:sz w:val="16"/>
          <w:szCs w:val="16"/>
        </w:rPr>
        <w:t>dostawca programu do elektronicznego zarządzania dokumentacją, Dostawcy programów finansowo-księgowych, kancelarie adwokackie, radcowskie i doradztwa prawnego, którym zlecono świadczenie pomocy prawnej; w przypadku ewentualnego postępowania windykacyjnego – podmioty, którym zlecono windykację wierzytelności, osoby lub podmioty wnioskujące o dostęp do informacji publicznej.</w:t>
      </w:r>
    </w:p>
    <w:p w14:paraId="49F2844B" w14:textId="70AD7ED6" w:rsidR="001B6BC5" w:rsidRPr="000D74C3" w:rsidRDefault="00EA5948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Okres przechowywania danych:</w:t>
      </w:r>
      <w:r>
        <w:rPr>
          <w:rFonts w:ascii="Cambria" w:hAnsi="Cambria"/>
          <w:sz w:val="16"/>
          <w:szCs w:val="16"/>
        </w:rPr>
        <w:t xml:space="preserve"> Dane osobowe przechowywane będą przez okres zgody z kategorią archiwalną określoną Rozporządzeniem Prezesa Rady Ministrów z dnia 18 stycznia 2011 r. w sprawie instrukcji</w:t>
      </w:r>
      <w:r w:rsidRPr="00437D63">
        <w:rPr>
          <w:rFonts w:ascii="Cambria" w:hAnsi="Cambria" w:cstheme="minorHAnsi"/>
          <w:sz w:val="16"/>
          <w:szCs w:val="16"/>
        </w:rPr>
        <w:t xml:space="preserve"> kancelaryjnej, jednolitych rzeczowych wykazów akt oraz instrukcji w sprawie organizacji i zakresu działania archiwów zakładowych</w:t>
      </w:r>
      <w:r>
        <w:rPr>
          <w:rFonts w:ascii="Cambria" w:hAnsi="Cambria" w:cstheme="minorHAnsi"/>
          <w:sz w:val="16"/>
          <w:szCs w:val="16"/>
        </w:rPr>
        <w:t>.</w:t>
      </w:r>
    </w:p>
    <w:p w14:paraId="52F6290D" w14:textId="77777777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 w:cstheme="minorHAnsi"/>
          <w:sz w:val="16"/>
          <w:szCs w:val="16"/>
        </w:rPr>
      </w:pPr>
      <w:r w:rsidRPr="00CE46D4">
        <w:rPr>
          <w:rFonts w:ascii="Cambria" w:hAnsi="Cambria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31"/>
        <w:gridCol w:w="2619"/>
        <w:gridCol w:w="4629"/>
        <w:gridCol w:w="1677"/>
      </w:tblGrid>
      <w:tr w:rsidR="00687656" w:rsidRPr="00CE46D4" w14:paraId="0918EBFB" w14:textId="77777777" w:rsidTr="004234A6">
        <w:trPr>
          <w:tblHeader/>
        </w:trPr>
        <w:tc>
          <w:tcPr>
            <w:tcW w:w="1545" w:type="dxa"/>
            <w:shd w:val="clear" w:color="auto" w:fill="83CAEB" w:themeFill="accent1" w:themeFillTint="66"/>
            <w:vAlign w:val="center"/>
            <w:hideMark/>
          </w:tcPr>
          <w:p w14:paraId="4891AED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Przysługujące prawo</w:t>
            </w:r>
          </w:p>
        </w:tc>
        <w:tc>
          <w:tcPr>
            <w:tcW w:w="2693" w:type="dxa"/>
            <w:shd w:val="clear" w:color="auto" w:fill="83CAEB" w:themeFill="accent1" w:themeFillTint="66"/>
            <w:vAlign w:val="center"/>
            <w:hideMark/>
          </w:tcPr>
          <w:p w14:paraId="17EE37A5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4819" w:type="dxa"/>
            <w:shd w:val="clear" w:color="auto" w:fill="83CAEB" w:themeFill="accent1" w:themeFillTint="66"/>
            <w:vAlign w:val="center"/>
            <w:hideMark/>
          </w:tcPr>
          <w:p w14:paraId="28D962E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1713" w:type="dxa"/>
            <w:shd w:val="clear" w:color="auto" w:fill="83CAEB" w:themeFill="accent1" w:themeFillTint="66"/>
            <w:vAlign w:val="center"/>
            <w:hideMark/>
          </w:tcPr>
          <w:p w14:paraId="36B2EC1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Jak skorzystać</w:t>
            </w:r>
          </w:p>
        </w:tc>
      </w:tr>
      <w:tr w:rsidR="00687656" w:rsidRPr="00CE46D4" w14:paraId="70F6C6DF" w14:textId="77777777" w:rsidTr="004234A6">
        <w:tc>
          <w:tcPr>
            <w:tcW w:w="1545" w:type="dxa"/>
            <w:vAlign w:val="center"/>
            <w:hideMark/>
          </w:tcPr>
          <w:p w14:paraId="1C21AEB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2693" w:type="dxa"/>
            <w:vAlign w:val="center"/>
            <w:hideMark/>
          </w:tcPr>
          <w:p w14:paraId="533759BF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Prawo do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uzyskania informacji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Informacje przekazuje się w formie notatki.</w:t>
            </w:r>
          </w:p>
        </w:tc>
        <w:tc>
          <w:tcPr>
            <w:tcW w:w="4819" w:type="dxa"/>
            <w:vAlign w:val="center"/>
            <w:hideMark/>
          </w:tcPr>
          <w:p w14:paraId="0D7ADCF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dostępu do danych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Dostęp do niektórych informacji może być ograniczony, jeżeli ich udzielenie może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niekorzystnie wpłynąć na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prawa i wolności innych osób.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Przed udzieleniem dostępu do danych, Administrator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może żądać podania dodatkowych informacji,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1713" w:type="dxa"/>
            <w:vAlign w:val="center"/>
            <w:hideMark/>
          </w:tcPr>
          <w:p w14:paraId="3D7C9F44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08036039" w14:textId="77777777" w:rsidTr="004234A6">
        <w:tc>
          <w:tcPr>
            <w:tcW w:w="1545" w:type="dxa"/>
            <w:vAlign w:val="center"/>
            <w:hideMark/>
          </w:tcPr>
          <w:p w14:paraId="46384AAE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2693" w:type="dxa"/>
            <w:vAlign w:val="center"/>
            <w:hideMark/>
          </w:tcPr>
          <w:p w14:paraId="7895BDD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Prawo do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poprawiania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nieprawidłowych danych,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aktualizacji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nieaktualnych oraz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uzupełniania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niekompletnych.</w:t>
            </w:r>
          </w:p>
        </w:tc>
        <w:tc>
          <w:tcPr>
            <w:tcW w:w="4819" w:type="dxa"/>
            <w:vAlign w:val="center"/>
            <w:hideMark/>
          </w:tcPr>
          <w:p w14:paraId="239FD524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1713" w:type="dxa"/>
            <w:vAlign w:val="center"/>
            <w:hideMark/>
          </w:tcPr>
          <w:p w14:paraId="45C0943A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56038BC1" w14:textId="77777777" w:rsidTr="004234A6">
        <w:tc>
          <w:tcPr>
            <w:tcW w:w="1545" w:type="dxa"/>
            <w:vAlign w:val="center"/>
            <w:hideMark/>
          </w:tcPr>
          <w:p w14:paraId="048F1472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2693" w:type="dxa"/>
            <w:vAlign w:val="center"/>
            <w:hideMark/>
          </w:tcPr>
          <w:p w14:paraId="00101390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 xml:space="preserve"> bycia zapomnianym – 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żądania, by dane dotyczące zainteresowanej osoby zostały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4819" w:type="dxa"/>
            <w:vAlign w:val="center"/>
            <w:hideMark/>
          </w:tcPr>
          <w:p w14:paraId="03CB2CFE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Przysługuje wyłącznie, gdy: dane zainteresowanej osoby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nie są już potrzebne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lub są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wykorzystywane niezgodnie z prawem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albo w konkretnym przypadku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1713" w:type="dxa"/>
            <w:vAlign w:val="center"/>
            <w:hideMark/>
          </w:tcPr>
          <w:p w14:paraId="2489D029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1BB80FAE" w14:textId="77777777" w:rsidTr="004234A6">
        <w:tc>
          <w:tcPr>
            <w:tcW w:w="1545" w:type="dxa"/>
            <w:vAlign w:val="center"/>
            <w:hideMark/>
          </w:tcPr>
          <w:p w14:paraId="61155117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2693" w:type="dxa"/>
            <w:vAlign w:val="center"/>
            <w:hideMark/>
          </w:tcPr>
          <w:p w14:paraId="09D4C15E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4819" w:type="dxa"/>
            <w:vAlign w:val="center"/>
            <w:hideMark/>
          </w:tcPr>
          <w:p w14:paraId="420AD6BD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52B6EC7D">
              <w:rPr>
                <w:rFonts w:ascii="Cambria" w:hAnsi="Cambria"/>
                <w:sz w:val="16"/>
                <w:szCs w:val="16"/>
              </w:rPr>
              <w:t xml:space="preserve">Przysługuje wyłącznie, gdy: zainteresowana osoba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kwestionuje prawidłowość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swoich danych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 lub jeśli jej dane są wykorzystywane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niezgodnie z prawem, lecz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52B6EC7D">
              <w:rPr>
                <w:rFonts w:ascii="Cambria" w:hAnsi="Cambria"/>
                <w:sz w:val="16"/>
                <w:szCs w:val="16"/>
              </w:rPr>
              <w:t xml:space="preserve">lub gdy dane zainteresowanej osoby nie są już potrzebne, lecz </w:t>
            </w:r>
            <w:r w:rsidRPr="52B6EC7D">
              <w:rPr>
                <w:rFonts w:ascii="Cambria" w:hAnsi="Cambria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1713" w:type="dxa"/>
            <w:vAlign w:val="center"/>
            <w:hideMark/>
          </w:tcPr>
          <w:p w14:paraId="34DCF537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574BAEDF" w14:textId="77777777" w:rsidTr="004234A6">
        <w:tc>
          <w:tcPr>
            <w:tcW w:w="1545" w:type="dxa"/>
            <w:shd w:val="clear" w:color="auto" w:fill="F6C5AC" w:themeFill="accent2" w:themeFillTint="66"/>
            <w:vAlign w:val="center"/>
          </w:tcPr>
          <w:p w14:paraId="7F3E51BC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Sprzeciwu</w:t>
            </w:r>
          </w:p>
        </w:tc>
        <w:tc>
          <w:tcPr>
            <w:tcW w:w="2693" w:type="dxa"/>
            <w:shd w:val="clear" w:color="auto" w:fill="F6C5AC" w:themeFill="accent2" w:themeFillTint="66"/>
            <w:vAlign w:val="center"/>
          </w:tcPr>
          <w:p w14:paraId="14D29D19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 żądania, by zaprzestano wykorzystywania danych zainteresowanej osoby do realizacji interesów prawnych Administratora.</w:t>
            </w:r>
          </w:p>
        </w:tc>
        <w:tc>
          <w:tcPr>
            <w:tcW w:w="4819" w:type="dxa"/>
            <w:shd w:val="clear" w:color="auto" w:fill="F6C5AC" w:themeFill="accent2" w:themeFillTint="66"/>
            <w:vAlign w:val="center"/>
          </w:tcPr>
          <w:p w14:paraId="6EE18F09" w14:textId="0CDF73F5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 w:cstheme="minorHAnsi"/>
                <w:sz w:val="16"/>
                <w:szCs w:val="16"/>
              </w:rPr>
              <w:t xml:space="preserve">Przysługuje w związku z wykorzystywaniem danych osobowych w celu </w:t>
            </w:r>
            <w:r w:rsidRPr="00CE46D4">
              <w:rPr>
                <w:rFonts w:ascii="Cambria" w:hAnsi="Cambria" w:cstheme="minorHAnsi"/>
                <w:b/>
                <w:bCs/>
                <w:sz w:val="16"/>
                <w:szCs w:val="16"/>
              </w:rPr>
              <w:t xml:space="preserve">ustalenia i </w:t>
            </w:r>
            <w:r w:rsidRPr="00CE46D4">
              <w:rPr>
                <w:rFonts w:ascii="Cambria" w:hAnsi="Cambria" w:cstheme="minorHAnsi"/>
                <w:b/>
                <w:bCs/>
                <w:iCs/>
                <w:sz w:val="16"/>
                <w:szCs w:val="16"/>
              </w:rPr>
              <w:t>dochodzenia roszczeń oraz obrony przed roszczeniami.</w:t>
            </w:r>
            <w:r w:rsidRPr="00CE46D4">
              <w:rPr>
                <w:rFonts w:ascii="Cambria" w:hAnsi="Cambria" w:cstheme="minorHAnsi"/>
                <w:sz w:val="16"/>
                <w:szCs w:val="16"/>
              </w:rPr>
              <w:t xml:space="preserve"> Sprzeciw uwzględnia się z uwagi na szczególną sytuację danej osoby. Staranne uzasadnienie sprzeciwu może zwiększyć szansę na uznanie jego słuszności.</w:t>
            </w:r>
          </w:p>
        </w:tc>
        <w:tc>
          <w:tcPr>
            <w:tcW w:w="1713" w:type="dxa"/>
            <w:shd w:val="clear" w:color="auto" w:fill="F6C5AC" w:themeFill="accent2" w:themeFillTint="66"/>
            <w:vAlign w:val="center"/>
          </w:tcPr>
          <w:p w14:paraId="5E394CFF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687656" w:rsidRPr="00CE46D4" w14:paraId="02C89709" w14:textId="77777777" w:rsidTr="004234A6">
        <w:tc>
          <w:tcPr>
            <w:tcW w:w="1545" w:type="dxa"/>
            <w:vAlign w:val="center"/>
            <w:hideMark/>
          </w:tcPr>
          <w:p w14:paraId="0D8091DB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2693" w:type="dxa"/>
            <w:vAlign w:val="center"/>
            <w:hideMark/>
          </w:tcPr>
          <w:p w14:paraId="1868472B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4819" w:type="dxa"/>
            <w:vAlign w:val="center"/>
            <w:hideMark/>
          </w:tcPr>
          <w:p w14:paraId="737EF078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 xml:space="preserve">Składając skargę należy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wskazać na kogo składa się skargę oraz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opisać na czym polega naruszenie</w:t>
            </w:r>
            <w:r w:rsidRPr="00CE46D4">
              <w:rPr>
                <w:rFonts w:ascii="Cambria" w:hAnsi="Cambria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1713" w:type="dxa"/>
            <w:vAlign w:val="center"/>
            <w:hideMark/>
          </w:tcPr>
          <w:p w14:paraId="67DC201B" w14:textId="77777777" w:rsidR="00687656" w:rsidRPr="00CE46D4" w:rsidRDefault="00687656" w:rsidP="004234A6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CE46D4">
              <w:rPr>
                <w:rFonts w:ascii="Cambria" w:hAnsi="Cambria"/>
                <w:sz w:val="16"/>
                <w:szCs w:val="16"/>
              </w:rPr>
              <w:t>Skontaktuj się z </w:t>
            </w:r>
            <w:r w:rsidRPr="00CE46D4">
              <w:rPr>
                <w:rFonts w:ascii="Cambria" w:hAnsi="Cambria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6456E4F9" w14:textId="77777777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 w:cstheme="minorHAnsi"/>
          <w:sz w:val="16"/>
          <w:szCs w:val="16"/>
        </w:rPr>
      </w:pPr>
      <w:r w:rsidRPr="00CE46D4">
        <w:rPr>
          <w:rFonts w:ascii="Cambria" w:hAnsi="Cambria" w:cstheme="minorHAnsi"/>
          <w:b/>
          <w:bCs/>
          <w:sz w:val="16"/>
          <w:szCs w:val="16"/>
        </w:rPr>
        <w:t>Czy podanie danych jest konieczne:</w:t>
      </w:r>
      <w:r w:rsidRPr="00CE46D4">
        <w:rPr>
          <w:rFonts w:ascii="Cambria" w:hAnsi="Cambria" w:cstheme="minorHAnsi"/>
          <w:sz w:val="16"/>
          <w:szCs w:val="16"/>
        </w:rPr>
        <w:t xml:space="preserve"> </w:t>
      </w:r>
      <w:r>
        <w:rPr>
          <w:rFonts w:ascii="Cambria" w:hAnsi="Cambria" w:cstheme="minorHAnsi"/>
          <w:sz w:val="16"/>
          <w:szCs w:val="16"/>
        </w:rPr>
        <w:t>nie</w:t>
      </w:r>
    </w:p>
    <w:p w14:paraId="749B00D8" w14:textId="026101E5" w:rsidR="00687656" w:rsidRPr="00CE46D4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  <w:rPr>
          <w:rFonts w:ascii="Cambria" w:hAnsi="Cambria"/>
          <w:sz w:val="16"/>
          <w:szCs w:val="16"/>
        </w:rPr>
      </w:pPr>
      <w:r w:rsidRPr="00CE46D4">
        <w:rPr>
          <w:rFonts w:ascii="Cambria" w:hAnsi="Cambria"/>
          <w:b/>
          <w:bCs/>
          <w:sz w:val="16"/>
          <w:szCs w:val="16"/>
        </w:rPr>
        <w:t>Konsekwencje niepodania danych:</w:t>
      </w:r>
      <w:r w:rsidRPr="00CE46D4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brak możliwości </w:t>
      </w:r>
      <w:r w:rsidR="001B6BC5">
        <w:rPr>
          <w:rFonts w:ascii="Cambria" w:hAnsi="Cambria"/>
          <w:sz w:val="16"/>
          <w:szCs w:val="16"/>
        </w:rPr>
        <w:t>rozpatrzenia sprawy.</w:t>
      </w:r>
    </w:p>
    <w:p w14:paraId="797C4DE2" w14:textId="77777777" w:rsidR="00687656" w:rsidRPr="0042711A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</w:pPr>
      <w:r w:rsidRPr="0042711A">
        <w:rPr>
          <w:rFonts w:ascii="Cambria" w:hAnsi="Cambria" w:cstheme="minorHAnsi"/>
          <w:b/>
          <w:bCs/>
          <w:sz w:val="16"/>
          <w:szCs w:val="16"/>
        </w:rPr>
        <w:t>Zautomatyzowane podejmowanie decyzji:</w:t>
      </w:r>
      <w:r w:rsidRPr="0042711A">
        <w:rPr>
          <w:rFonts w:ascii="Cambria" w:hAnsi="Cambria" w:cstheme="minorHAnsi"/>
          <w:sz w:val="16"/>
          <w:szCs w:val="16"/>
        </w:rPr>
        <w:t xml:space="preserve"> nie dotyczy.</w:t>
      </w:r>
    </w:p>
    <w:p w14:paraId="30C4DB34" w14:textId="77777777" w:rsidR="00687656" w:rsidRDefault="00687656" w:rsidP="00687656">
      <w:pPr>
        <w:pStyle w:val="Akapitzlist"/>
        <w:numPr>
          <w:ilvl w:val="0"/>
          <w:numId w:val="1"/>
        </w:numPr>
        <w:spacing w:before="0" w:after="60"/>
        <w:ind w:left="284" w:hanging="284"/>
        <w:jc w:val="both"/>
      </w:pPr>
      <w:r w:rsidRPr="0042711A">
        <w:rPr>
          <w:rFonts w:ascii="Cambria" w:hAnsi="Cambria"/>
          <w:b/>
          <w:bCs/>
          <w:sz w:val="16"/>
          <w:szCs w:val="16"/>
        </w:rPr>
        <w:t>Profilowanie:</w:t>
      </w:r>
      <w:r w:rsidRPr="0042711A">
        <w:rPr>
          <w:rFonts w:ascii="Cambria" w:hAnsi="Cambria"/>
          <w:sz w:val="16"/>
          <w:szCs w:val="16"/>
        </w:rPr>
        <w:t xml:space="preserve"> nie dotyczy.</w:t>
      </w:r>
    </w:p>
    <w:p w14:paraId="0B1A165C" w14:textId="77777777" w:rsidR="00687656" w:rsidRDefault="00687656" w:rsidP="00687656"/>
    <w:p w14:paraId="57375426" w14:textId="77777777" w:rsidR="00522C4F" w:rsidRDefault="00522C4F"/>
    <w:sectPr w:rsidR="00522C4F" w:rsidSect="00687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DAC"/>
    <w:multiLevelType w:val="hybridMultilevel"/>
    <w:tmpl w:val="D6C4BD2E"/>
    <w:lvl w:ilvl="0" w:tplc="01A0C960">
      <w:start w:val="1"/>
      <w:numFmt w:val="decimal"/>
      <w:lvlText w:val="%1."/>
      <w:lvlJc w:val="left"/>
      <w:pPr>
        <w:ind w:left="396" w:hanging="360"/>
      </w:pPr>
      <w:rPr>
        <w:rFonts w:ascii="Cambria" w:hAnsi="Cambria" w:hint="default"/>
        <w:b w:val="0"/>
        <w:b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76BF54FC"/>
    <w:multiLevelType w:val="hybridMultilevel"/>
    <w:tmpl w:val="1AE2A114"/>
    <w:lvl w:ilvl="0" w:tplc="E67E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3924">
    <w:abstractNumId w:val="0"/>
  </w:num>
  <w:num w:numId="2" w16cid:durableId="194623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1F323"/>
    <w:rsid w:val="00034739"/>
    <w:rsid w:val="000451B7"/>
    <w:rsid w:val="00054D0D"/>
    <w:rsid w:val="0006665F"/>
    <w:rsid w:val="000A0AD1"/>
    <w:rsid w:val="000B21EA"/>
    <w:rsid w:val="000C6C31"/>
    <w:rsid w:val="000D2AAE"/>
    <w:rsid w:val="000F5CDC"/>
    <w:rsid w:val="00107B3A"/>
    <w:rsid w:val="001B6BC5"/>
    <w:rsid w:val="001C511F"/>
    <w:rsid w:val="00223289"/>
    <w:rsid w:val="002B70A6"/>
    <w:rsid w:val="00315FD0"/>
    <w:rsid w:val="00322499"/>
    <w:rsid w:val="003239EC"/>
    <w:rsid w:val="00334130"/>
    <w:rsid w:val="0037133F"/>
    <w:rsid w:val="003A4919"/>
    <w:rsid w:val="003F4870"/>
    <w:rsid w:val="003F50BD"/>
    <w:rsid w:val="00437D63"/>
    <w:rsid w:val="00496E32"/>
    <w:rsid w:val="004A0E90"/>
    <w:rsid w:val="004C50E3"/>
    <w:rsid w:val="004C6974"/>
    <w:rsid w:val="004E414F"/>
    <w:rsid w:val="00517B0A"/>
    <w:rsid w:val="00522C4F"/>
    <w:rsid w:val="0052339E"/>
    <w:rsid w:val="005266F3"/>
    <w:rsid w:val="00527221"/>
    <w:rsid w:val="0058173F"/>
    <w:rsid w:val="005A411A"/>
    <w:rsid w:val="005D424B"/>
    <w:rsid w:val="005D57D2"/>
    <w:rsid w:val="005E0D24"/>
    <w:rsid w:val="00687656"/>
    <w:rsid w:val="006D364A"/>
    <w:rsid w:val="0077214A"/>
    <w:rsid w:val="00787CDC"/>
    <w:rsid w:val="007A13BA"/>
    <w:rsid w:val="007B5563"/>
    <w:rsid w:val="0080571E"/>
    <w:rsid w:val="008423F8"/>
    <w:rsid w:val="008471EB"/>
    <w:rsid w:val="00861D23"/>
    <w:rsid w:val="009661BD"/>
    <w:rsid w:val="00980ED0"/>
    <w:rsid w:val="00985992"/>
    <w:rsid w:val="00993565"/>
    <w:rsid w:val="009A5C55"/>
    <w:rsid w:val="00A45A69"/>
    <w:rsid w:val="00B50457"/>
    <w:rsid w:val="00B5531A"/>
    <w:rsid w:val="00B61444"/>
    <w:rsid w:val="00B67B96"/>
    <w:rsid w:val="00BF6F9C"/>
    <w:rsid w:val="00C14A65"/>
    <w:rsid w:val="00C25EE7"/>
    <w:rsid w:val="00C40B0F"/>
    <w:rsid w:val="00CB3009"/>
    <w:rsid w:val="00CE74D2"/>
    <w:rsid w:val="00D67EBE"/>
    <w:rsid w:val="00D80813"/>
    <w:rsid w:val="00D92F60"/>
    <w:rsid w:val="00DC40AE"/>
    <w:rsid w:val="00E84BDF"/>
    <w:rsid w:val="00EA5948"/>
    <w:rsid w:val="00EB3D07"/>
    <w:rsid w:val="00ED0ED0"/>
    <w:rsid w:val="00EE01F8"/>
    <w:rsid w:val="00EE579D"/>
    <w:rsid w:val="00EF20E2"/>
    <w:rsid w:val="00F059A7"/>
    <w:rsid w:val="00F14552"/>
    <w:rsid w:val="00F43BA5"/>
    <w:rsid w:val="00F56B70"/>
    <w:rsid w:val="00F7410B"/>
    <w:rsid w:val="00F75C00"/>
    <w:rsid w:val="00FA4145"/>
    <w:rsid w:val="00FB0BA5"/>
    <w:rsid w:val="00FB2F0F"/>
    <w:rsid w:val="00FE254A"/>
    <w:rsid w:val="00FE25CA"/>
    <w:rsid w:val="7AE1F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45DC"/>
  <w15:chartTrackingRefBased/>
  <w15:docId w15:val="{0A1AF7A5-CD6B-4F93-B243-EF08875A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Obiekt,lp1"/>
    <w:basedOn w:val="Normalny"/>
    <w:link w:val="AkapitzlistZnak"/>
    <w:uiPriority w:val="34"/>
    <w:qFormat/>
    <w:rsid w:val="00687656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Bezodstpw">
    <w:name w:val="No Spacing"/>
    <w:uiPriority w:val="1"/>
    <w:qFormat/>
    <w:rsid w:val="00687656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687656"/>
    <w:pPr>
      <w:spacing w:after="0" w:line="240" w:lineRule="auto"/>
    </w:pPr>
    <w:rPr>
      <w:rFonts w:eastAsiaTheme="minorEastAs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687656"/>
    <w:rPr>
      <w:rFonts w:eastAsiaTheme="minorEastAsi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E25C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5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A5C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7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7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2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2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0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3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4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17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52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77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68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6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6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2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d8438-f39e-4bdc-ad7f-581ba33153a4" xsi:nil="true"/>
    <lcf76f155ced4ddcb4097134ff3c332f xmlns="7af96e2e-51ac-493e-abee-af41d12788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20" ma:contentTypeDescription="Utwórz nowy dokument." ma:contentTypeScope="" ma:versionID="383989a3fced9c23ffa85fd127a41d84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d747847c31eeb6423f0bc6b410e23660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07C87-2615-4F03-AE8D-691E53F04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ECC02-6991-4E00-A524-FA073CE4CD01}">
  <ds:schemaRefs>
    <ds:schemaRef ds:uri="http://schemas.microsoft.com/office/2006/metadata/properties"/>
    <ds:schemaRef ds:uri="http://schemas.microsoft.com/office/infopath/2007/PartnerControls"/>
    <ds:schemaRef ds:uri="437d8438-f39e-4bdc-ad7f-581ba33153a4"/>
    <ds:schemaRef ds:uri="7af96e2e-51ac-493e-abee-af41d1278887"/>
  </ds:schemaRefs>
</ds:datastoreItem>
</file>

<file path=customXml/itemProps3.xml><?xml version="1.0" encoding="utf-8"?>
<ds:datastoreItem xmlns:ds="http://schemas.openxmlformats.org/officeDocument/2006/customXml" ds:itemID="{AE1E980B-7BB0-4BB7-A6BB-1DA6E7F2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Mazurek</dc:creator>
  <cp:keywords/>
  <dc:description/>
  <cp:lastModifiedBy>Anna Hutek</cp:lastModifiedBy>
  <cp:revision>2</cp:revision>
  <dcterms:created xsi:type="dcterms:W3CDTF">2025-08-06T10:47:00Z</dcterms:created>
  <dcterms:modified xsi:type="dcterms:W3CDTF">2025-08-06T10:47:00Z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  <property fmtid="{D5CDD505-2E9C-101B-9397-08002B2CF9AE}" pid="3" name="MediaServiceImageTags">
    <vt:lpwstr/>
  </property>
</Properties>
</file>